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F8" w:rsidRPr="008D44F8" w:rsidRDefault="008D44F8" w:rsidP="008D44F8">
      <w:pPr>
        <w:spacing w:after="240" w:line="240" w:lineRule="auto"/>
        <w:rPr>
          <w:rFonts w:ascii="PMingLiU" w:eastAsia="PMingLiU" w:hAnsi="PMingLiU" w:cs="PMingLiU"/>
          <w:b/>
          <w:bCs/>
          <w:sz w:val="32"/>
          <w:szCs w:val="32"/>
        </w:rPr>
      </w:pPr>
      <w:r w:rsidRPr="008D44F8">
        <w:rPr>
          <w:rFonts w:ascii="PMingLiU" w:eastAsia="PMingLiU" w:hAnsi="PMingLiU" w:cs="PMingLiU" w:hint="eastAsia"/>
          <w:b/>
          <w:bCs/>
          <w:sz w:val="32"/>
          <w:szCs w:val="32"/>
        </w:rPr>
        <w:t xml:space="preserve">九寨歸來 </w:t>
      </w:r>
    </w:p>
    <w:p w:rsidR="006B46DA" w:rsidRDefault="008D44F8" w:rsidP="008D44F8">
      <w:pPr>
        <w:spacing w:after="240" w:line="240" w:lineRule="auto"/>
        <w:rPr>
          <w:rFonts w:asciiTheme="minorEastAsia" w:hAnsiTheme="minorEastAsia" w:cs="PMingLiU"/>
          <w:b/>
          <w:bCs/>
          <w:sz w:val="24"/>
          <w:szCs w:val="24"/>
        </w:rPr>
      </w:pPr>
      <w:r w:rsidRPr="008D44F8">
        <w:rPr>
          <w:rFonts w:asciiTheme="minorEastAsia" w:hAnsiTheme="minorEastAsia" w:cs="PMingLiU" w:hint="eastAsia"/>
          <w:b/>
          <w:bCs/>
          <w:sz w:val="24"/>
          <w:szCs w:val="24"/>
        </w:rPr>
        <w:t>陳東榮</w:t>
      </w:r>
    </w:p>
    <w:p w:rsidR="00383FAC" w:rsidRPr="008D44F8" w:rsidRDefault="00383FAC" w:rsidP="008D44F8">
      <w:pPr>
        <w:spacing w:after="240" w:line="240" w:lineRule="auto"/>
        <w:rPr>
          <w:rFonts w:asciiTheme="minorEastAsia" w:hAnsiTheme="minorEastAsia" w:cs="Times New Roman"/>
          <w:sz w:val="28"/>
          <w:szCs w:val="28"/>
        </w:rPr>
      </w:pPr>
      <w:bookmarkStart w:id="0" w:name="_GoBack"/>
      <w:bookmarkEnd w:id="0"/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06FB86DC" wp14:editId="7A7159EB">
            <wp:extent cx="4759960" cy="3569970"/>
            <wp:effectExtent l="0" t="0" r="2540" b="0"/>
            <wp:docPr id="1" name="ll_0" descr="http://blog.yimg.com/2/8RY9jzV7s5_jvTmESpiDwleY5Zhq7uzGFdloZYoRCs2H8BxQP03SRA--/94/l/XezsTMMdpCeSATWKQGX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0" descr="http://blog.yimg.com/2/8RY9jzV7s5_jvTmESpiDwleY5Zhq7uzGFdloZYoRCs2H8BxQP03SRA--/94/l/XezsTMMdpCeSATWKQGX56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PMingLiU" w:hint="eastAsia"/>
          <w:b/>
          <w:sz w:val="24"/>
          <w:szCs w:val="24"/>
        </w:rPr>
        <w:t>剛下轎車要到婚禮宴場的新郎</w:t>
      </w:r>
      <w:r w:rsidRPr="008D44F8">
        <w:rPr>
          <w:rFonts w:asciiTheme="minorEastAsia" w:hAnsiTheme="minorEastAsia" w:cs="Times New Roman"/>
          <w:b/>
          <w:sz w:val="24"/>
          <w:szCs w:val="24"/>
        </w:rPr>
        <w:t xml:space="preserve">, </w:t>
      </w:r>
      <w:r w:rsidRPr="008D44F8">
        <w:rPr>
          <w:rFonts w:asciiTheme="minorEastAsia" w:hAnsiTheme="minorEastAsia" w:cs="PMingLiU" w:hint="eastAsia"/>
          <w:b/>
          <w:sz w:val="24"/>
          <w:szCs w:val="24"/>
        </w:rPr>
        <w:t>新娘</w:t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PMingLiU" w:hint="eastAsia"/>
          <w:b/>
          <w:bCs/>
          <w:spacing w:val="180"/>
          <w:sz w:val="28"/>
          <w:szCs w:val="28"/>
        </w:rPr>
        <w:t>九寨歸來不看水</w:t>
      </w:r>
      <w:r w:rsidRPr="008D44F8">
        <w:rPr>
          <w:rFonts w:asciiTheme="minorEastAsia" w:hAnsiTheme="minorEastAsia" w:cs="Times New Roman"/>
          <w:b/>
          <w:bCs/>
          <w:spacing w:val="180"/>
          <w:sz w:val="28"/>
          <w:szCs w:val="28"/>
        </w:rPr>
        <w:t xml:space="preserve"> </w:t>
      </w:r>
      <w:r w:rsidRPr="008D44F8">
        <w:rPr>
          <w:rFonts w:asciiTheme="minorEastAsia" w:hAnsiTheme="minorEastAsia" w:cs="PMingLiU" w:hint="eastAsia"/>
          <w:b/>
          <w:bCs/>
          <w:spacing w:val="180"/>
          <w:sz w:val="28"/>
          <w:szCs w:val="28"/>
        </w:rPr>
        <w:t>明山秀水誠非</w:t>
      </w:r>
      <w:r w:rsidRPr="008D44F8">
        <w:rPr>
          <w:rFonts w:asciiTheme="minorEastAsia" w:hAnsiTheme="minorEastAsia" w:cs="PMingLiU"/>
          <w:b/>
          <w:bCs/>
          <w:spacing w:val="180"/>
          <w:sz w:val="28"/>
          <w:szCs w:val="28"/>
        </w:rPr>
        <w:t>虛</w:t>
      </w:r>
    </w:p>
    <w:p w:rsidR="00383FAC" w:rsidRPr="008D44F8" w:rsidRDefault="00383FAC" w:rsidP="00383FAC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8"/>
          <w:szCs w:val="28"/>
        </w:rPr>
      </w:pPr>
      <w:r w:rsidRPr="008D44F8">
        <w:rPr>
          <w:rFonts w:asciiTheme="minorEastAsia" w:hAnsiTheme="minorEastAsia" w:cs="PMingLiU" w:hint="eastAsia"/>
          <w:b/>
          <w:bCs/>
          <w:spacing w:val="180"/>
          <w:sz w:val="28"/>
          <w:szCs w:val="28"/>
        </w:rPr>
        <w:t>鏡海倒影展秋色</w:t>
      </w:r>
      <w:r w:rsidRPr="008D44F8">
        <w:rPr>
          <w:rFonts w:asciiTheme="minorEastAsia" w:hAnsiTheme="minorEastAsia" w:cs="Times New Roman"/>
          <w:b/>
          <w:bCs/>
          <w:spacing w:val="180"/>
          <w:sz w:val="28"/>
          <w:szCs w:val="28"/>
        </w:rPr>
        <w:t xml:space="preserve"> </w:t>
      </w:r>
      <w:r w:rsidRPr="008D44F8">
        <w:rPr>
          <w:rFonts w:asciiTheme="minorEastAsia" w:hAnsiTheme="minorEastAsia" w:cs="PMingLiU" w:hint="eastAsia"/>
          <w:b/>
          <w:bCs/>
          <w:spacing w:val="180"/>
          <w:sz w:val="28"/>
          <w:szCs w:val="28"/>
        </w:rPr>
        <w:t>珍珠灘上風華</w:t>
      </w:r>
      <w:r w:rsidRPr="008D44F8">
        <w:rPr>
          <w:rFonts w:asciiTheme="minorEastAsia" w:hAnsiTheme="minorEastAsia" w:cs="PMingLiU"/>
          <w:b/>
          <w:bCs/>
          <w:spacing w:val="180"/>
          <w:sz w:val="28"/>
          <w:szCs w:val="28"/>
        </w:rPr>
        <w:t>多</w:t>
      </w:r>
    </w:p>
    <w:p w:rsidR="00383FAC" w:rsidRPr="008D44F8" w:rsidRDefault="00383FAC" w:rsidP="00383FAC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8"/>
          <w:szCs w:val="28"/>
        </w:rPr>
      </w:pPr>
      <w:r w:rsidRPr="008D44F8">
        <w:rPr>
          <w:rFonts w:asciiTheme="minorEastAsia" w:hAnsiTheme="minorEastAsia" w:cs="PMingLiU" w:hint="eastAsia"/>
          <w:b/>
          <w:bCs/>
          <w:spacing w:val="180"/>
          <w:sz w:val="28"/>
          <w:szCs w:val="28"/>
        </w:rPr>
        <w:t>平日飲水知冷暖</w:t>
      </w:r>
      <w:r w:rsidRPr="008D44F8">
        <w:rPr>
          <w:rFonts w:asciiTheme="minorEastAsia" w:hAnsiTheme="minorEastAsia" w:cs="Times New Roman"/>
          <w:b/>
          <w:bCs/>
          <w:spacing w:val="180"/>
          <w:sz w:val="28"/>
          <w:szCs w:val="28"/>
        </w:rPr>
        <w:t xml:space="preserve"> </w:t>
      </w:r>
      <w:r w:rsidRPr="008D44F8">
        <w:rPr>
          <w:rFonts w:asciiTheme="minorEastAsia" w:hAnsiTheme="minorEastAsia" w:cs="PMingLiU" w:hint="eastAsia"/>
          <w:b/>
          <w:bCs/>
          <w:spacing w:val="180"/>
          <w:sz w:val="28"/>
          <w:szCs w:val="28"/>
        </w:rPr>
        <w:t>豈知水能舞千</w:t>
      </w:r>
      <w:r w:rsidRPr="008D44F8">
        <w:rPr>
          <w:rFonts w:asciiTheme="minorEastAsia" w:hAnsiTheme="minorEastAsia" w:cs="PMingLiU"/>
          <w:b/>
          <w:bCs/>
          <w:spacing w:val="180"/>
          <w:sz w:val="28"/>
          <w:szCs w:val="28"/>
        </w:rPr>
        <w:t>姿</w:t>
      </w:r>
    </w:p>
    <w:p w:rsidR="00383FAC" w:rsidRPr="008D44F8" w:rsidRDefault="00383FAC" w:rsidP="00383FAC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8"/>
          <w:szCs w:val="28"/>
        </w:rPr>
      </w:pPr>
      <w:r w:rsidRPr="008D44F8">
        <w:rPr>
          <w:rFonts w:asciiTheme="minorEastAsia" w:hAnsiTheme="minorEastAsia" w:cs="PMingLiU" w:hint="eastAsia"/>
          <w:b/>
          <w:bCs/>
          <w:spacing w:val="180"/>
          <w:sz w:val="28"/>
          <w:szCs w:val="28"/>
        </w:rPr>
        <w:t>玉帶輕推轉經筒</w:t>
      </w:r>
      <w:r w:rsidRPr="008D44F8">
        <w:rPr>
          <w:rFonts w:asciiTheme="minorEastAsia" w:hAnsiTheme="minorEastAsia" w:cs="Times New Roman"/>
          <w:b/>
          <w:bCs/>
          <w:spacing w:val="180"/>
          <w:sz w:val="28"/>
          <w:szCs w:val="28"/>
        </w:rPr>
        <w:t xml:space="preserve"> </w:t>
      </w:r>
      <w:r w:rsidRPr="008D44F8">
        <w:rPr>
          <w:rFonts w:asciiTheme="minorEastAsia" w:hAnsiTheme="minorEastAsia" w:cs="PMingLiU" w:hint="eastAsia"/>
          <w:b/>
          <w:bCs/>
          <w:spacing w:val="180"/>
          <w:sz w:val="28"/>
          <w:szCs w:val="28"/>
        </w:rPr>
        <w:t>藏女百媚賽天</w:t>
      </w:r>
      <w:r w:rsidRPr="008D44F8">
        <w:rPr>
          <w:rFonts w:asciiTheme="minorEastAsia" w:hAnsiTheme="minorEastAsia" w:cs="PMingLiU"/>
          <w:b/>
          <w:bCs/>
          <w:spacing w:val="180"/>
          <w:sz w:val="28"/>
          <w:szCs w:val="28"/>
        </w:rPr>
        <w:t>仙</w:t>
      </w:r>
    </w:p>
    <w:p w:rsidR="00383FAC" w:rsidRPr="008D44F8" w:rsidRDefault="00383FAC" w:rsidP="00383FAC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8"/>
          <w:szCs w:val="28"/>
        </w:rPr>
      </w:pPr>
      <w:r w:rsidRPr="008D44F8">
        <w:rPr>
          <w:rFonts w:asciiTheme="minorEastAsia" w:hAnsiTheme="minorEastAsia" w:cs="PMingLiU" w:hint="eastAsia"/>
          <w:b/>
          <w:bCs/>
          <w:spacing w:val="180"/>
          <w:sz w:val="28"/>
          <w:szCs w:val="28"/>
        </w:rPr>
        <w:t>似真似幻三日遊</w:t>
      </w:r>
      <w:r w:rsidRPr="008D44F8">
        <w:rPr>
          <w:rFonts w:asciiTheme="minorEastAsia" w:hAnsiTheme="minorEastAsia" w:cs="Times New Roman"/>
          <w:b/>
          <w:bCs/>
          <w:spacing w:val="180"/>
          <w:sz w:val="28"/>
          <w:szCs w:val="28"/>
        </w:rPr>
        <w:t xml:space="preserve"> </w:t>
      </w:r>
      <w:r w:rsidRPr="008D44F8">
        <w:rPr>
          <w:rFonts w:asciiTheme="minorEastAsia" w:hAnsiTheme="minorEastAsia" w:cs="PMingLiU" w:hint="eastAsia"/>
          <w:b/>
          <w:bCs/>
          <w:spacing w:val="180"/>
          <w:sz w:val="28"/>
          <w:szCs w:val="28"/>
        </w:rPr>
        <w:t>夢醒恨是人間</w:t>
      </w:r>
      <w:r w:rsidRPr="008D44F8">
        <w:rPr>
          <w:rFonts w:asciiTheme="minorEastAsia" w:hAnsiTheme="minorEastAsia" w:cs="PMingLiU"/>
          <w:b/>
          <w:bCs/>
          <w:spacing w:val="180"/>
          <w:sz w:val="28"/>
          <w:szCs w:val="28"/>
        </w:rPr>
        <w:t>身</w:t>
      </w:r>
    </w:p>
    <w:p w:rsidR="00383FAC" w:rsidRPr="008D44F8" w:rsidRDefault="00383FAC" w:rsidP="00383FAC">
      <w:pPr>
        <w:spacing w:before="100" w:beforeAutospacing="1" w:after="100" w:afterAutospacing="1" w:line="240" w:lineRule="auto"/>
        <w:rPr>
          <w:rFonts w:asciiTheme="minorEastAsia" w:hAnsiTheme="minorEastAsia" w:cs="Times New Roman"/>
          <w:b/>
          <w:bCs/>
          <w:sz w:val="28"/>
          <w:szCs w:val="28"/>
        </w:rPr>
      </w:pPr>
      <w:r w:rsidRPr="008D44F8">
        <w:rPr>
          <w:rFonts w:asciiTheme="minorEastAsia" w:hAnsiTheme="minorEastAsia" w:cs="PMingLiU" w:hint="eastAsia"/>
          <w:b/>
          <w:bCs/>
          <w:sz w:val="28"/>
          <w:szCs w:val="28"/>
        </w:rPr>
        <w:t>萬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</w:t>
      </w:r>
      <w:r w:rsidRPr="008D44F8">
        <w:rPr>
          <w:rFonts w:asciiTheme="minorEastAsia" w:hAnsiTheme="minorEastAsia" w:cs="PMingLiU" w:hint="eastAsia"/>
          <w:b/>
          <w:bCs/>
          <w:sz w:val="28"/>
          <w:szCs w:val="28"/>
        </w:rPr>
        <w:t>里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 </w:t>
      </w:r>
      <w:r w:rsidRPr="008D44F8">
        <w:rPr>
          <w:rFonts w:asciiTheme="minorEastAsia" w:hAnsiTheme="minorEastAsia" w:cs="PMingLiU" w:hint="eastAsia"/>
          <w:b/>
          <w:bCs/>
          <w:sz w:val="28"/>
          <w:szCs w:val="28"/>
        </w:rPr>
        <w:t>之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> 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</w:t>
      </w:r>
      <w:r w:rsidRPr="008D44F8">
        <w:rPr>
          <w:rFonts w:asciiTheme="minorEastAsia" w:hAnsiTheme="minorEastAsia" w:cs="PMingLiU" w:hint="eastAsia"/>
          <w:b/>
          <w:bCs/>
          <w:sz w:val="28"/>
          <w:szCs w:val="28"/>
        </w:rPr>
        <w:t>外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 </w:t>
      </w:r>
      <w:r w:rsidRPr="008D44F8">
        <w:rPr>
          <w:rFonts w:asciiTheme="minorEastAsia" w:hAnsiTheme="minorEastAsia" w:cs="PMingLiU" w:hint="eastAsia"/>
          <w:b/>
          <w:bCs/>
          <w:sz w:val="28"/>
          <w:szCs w:val="28"/>
        </w:rPr>
        <w:t>溝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</w:t>
      </w:r>
      <w:r w:rsidRPr="008D44F8">
        <w:rPr>
          <w:rFonts w:asciiTheme="minorEastAsia" w:hAnsiTheme="minorEastAsia" w:cs="PMingLiU" w:hint="eastAsia"/>
          <w:b/>
          <w:bCs/>
          <w:sz w:val="28"/>
          <w:szCs w:val="28"/>
        </w:rPr>
        <w:t>中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</w:t>
      </w:r>
      <w:r w:rsidRPr="008D44F8">
        <w:rPr>
          <w:rFonts w:asciiTheme="minorEastAsia" w:hAnsiTheme="minorEastAsia" w:cs="PMingLiU" w:hint="eastAsia"/>
          <w:b/>
          <w:bCs/>
          <w:sz w:val="28"/>
          <w:szCs w:val="28"/>
        </w:rPr>
        <w:t>月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  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    </w:t>
      </w:r>
      <w:r w:rsidRPr="008D44F8">
        <w:rPr>
          <w:rFonts w:asciiTheme="minorEastAsia" w:hAnsiTheme="minorEastAsia" w:cs="PMingLiU" w:hint="eastAsia"/>
          <w:b/>
          <w:bCs/>
          <w:sz w:val="28"/>
          <w:szCs w:val="28"/>
        </w:rPr>
        <w:t>今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 </w:t>
      </w:r>
      <w:r w:rsidRPr="008D44F8">
        <w:rPr>
          <w:rFonts w:asciiTheme="minorEastAsia" w:hAnsiTheme="minorEastAsia" w:cs="PMingLiU" w:hint="eastAsia"/>
          <w:b/>
          <w:bCs/>
          <w:sz w:val="28"/>
          <w:szCs w:val="28"/>
        </w:rPr>
        <w:t>宵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 </w:t>
      </w:r>
      <w:r w:rsidRPr="008D44F8">
        <w:rPr>
          <w:rFonts w:asciiTheme="minorEastAsia" w:hAnsiTheme="minorEastAsia" w:cs="PMingLiU" w:hint="eastAsia"/>
          <w:b/>
          <w:bCs/>
          <w:sz w:val="28"/>
          <w:szCs w:val="28"/>
        </w:rPr>
        <w:t>伴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</w:t>
      </w:r>
      <w:r w:rsidRPr="008D44F8">
        <w:rPr>
          <w:rFonts w:asciiTheme="minorEastAsia" w:hAnsiTheme="minorEastAsia" w:cs="PMingLiU" w:hint="eastAsia"/>
          <w:b/>
          <w:bCs/>
          <w:sz w:val="28"/>
          <w:szCs w:val="28"/>
        </w:rPr>
        <w:t>我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 </w:t>
      </w:r>
      <w:r w:rsidRPr="008D44F8">
        <w:rPr>
          <w:rFonts w:asciiTheme="minorEastAsia" w:hAnsiTheme="minorEastAsia" w:cs="PMingLiU" w:hint="eastAsia"/>
          <w:b/>
          <w:bCs/>
          <w:sz w:val="28"/>
          <w:szCs w:val="28"/>
        </w:rPr>
        <w:t>醒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</w:t>
      </w:r>
      <w:r w:rsidRPr="008D44F8">
        <w:rPr>
          <w:rFonts w:asciiTheme="minorEastAsia" w:hAnsiTheme="minorEastAsia" w:cs="PMingLiU" w:hint="eastAsia"/>
          <w:b/>
          <w:bCs/>
          <w:sz w:val="28"/>
          <w:szCs w:val="28"/>
        </w:rPr>
        <w:t>到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</w:t>
      </w:r>
      <w:r w:rsidRPr="008D44F8">
        <w:rPr>
          <w:rFonts w:asciiTheme="minorEastAsia" w:hAnsiTheme="minorEastAsia" w:cs="PMingLiU"/>
          <w:b/>
          <w:bCs/>
          <w:sz w:val="28"/>
          <w:szCs w:val="28"/>
        </w:rPr>
        <w:t>明</w:t>
      </w:r>
    </w:p>
    <w:p w:rsidR="00383FAC" w:rsidRPr="008D44F8" w:rsidRDefault="00383FAC" w:rsidP="00383FAC">
      <w:pPr>
        <w:spacing w:before="100" w:beforeAutospacing="1" w:after="100" w:afterAutospacing="1" w:line="240" w:lineRule="auto"/>
        <w:rPr>
          <w:rFonts w:asciiTheme="minorEastAsia" w:hAnsiTheme="minorEastAsia" w:cs="Times New Roman"/>
          <w:b/>
          <w:bCs/>
          <w:sz w:val="24"/>
          <w:szCs w:val="24"/>
        </w:rPr>
      </w:pPr>
    </w:p>
    <w:p w:rsidR="00383FAC" w:rsidRPr="008D44F8" w:rsidRDefault="00383FAC" w:rsidP="00383FAC">
      <w:pPr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  <w:r w:rsidRPr="008D44F8">
        <w:rPr>
          <w:rFonts w:asciiTheme="minorEastAsia" w:hAnsiTheme="minorEastAsia" w:cs="Times New Roman"/>
          <w:noProof/>
          <w:sz w:val="24"/>
          <w:szCs w:val="24"/>
        </w:rPr>
        <w:lastRenderedPageBreak/>
        <w:drawing>
          <wp:inline distT="0" distB="0" distL="0" distR="0" wp14:anchorId="247FCFBC" wp14:editId="56511C83">
            <wp:extent cx="4759960" cy="3569970"/>
            <wp:effectExtent l="0" t="0" r="2540" b="0"/>
            <wp:docPr id="2" name="ll_1" descr="http://blog.yimg.com/2/8RY9jzV7s5_jvTmESpiDwleY5Zhq7uzGFdloZYoRCs2H8BxQP03SRA--/37/l/a4DY__RrHOEGwLfV_kaB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" descr="http://blog.yimg.com/2/8RY9jzV7s5_jvTmESpiDwleY5Zhq7uzGFdloZYoRCs2H8BxQP03SRA--/37/l/a4DY__RrHOEGwLfV_kaBr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00BFB6CB" wp14:editId="55D43E1F">
            <wp:extent cx="4759960" cy="3569970"/>
            <wp:effectExtent l="0" t="0" r="2540" b="0"/>
            <wp:docPr id="3" name="ll_2" descr="http://blog.yimg.com/2/8RY9jzV7s5_jvTmESpiDwleY5Zhq7uzGFdloZYoRCs2H8BxQP03SRA--/32/l/2BGLcBIHfuivwMtjbJGP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2" descr="http://blog.yimg.com/2/8RY9jzV7s5_jvTmESpiDwleY5Zhq7uzGFdloZYoRCs2H8BxQP03SRA--/32/l/2BGLcBIHfuivwMtjbJGP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lastRenderedPageBreak/>
        <w:br/>
      </w:r>
      <w:r w:rsidRPr="008D44F8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4A6003D4" wp14:editId="607FB5C7">
            <wp:extent cx="4759960" cy="3569970"/>
            <wp:effectExtent l="0" t="0" r="2540" b="0"/>
            <wp:docPr id="4" name="ll_3" descr="http://blog.yimg.com/2/8RY9jzV7s5_jvTmESpiDwleY5Zhq7uzGFdloZYoRCs2H8BxQP03SRA--/33/l/U2kYvicrz5bix.RovUQS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3" descr="http://blog.yimg.com/2/8RY9jzV7s5_jvTmESpiDwleY5Zhq7uzGFdloZYoRCs2H8BxQP03SRA--/33/l/U2kYvicrz5bix.RovUQSQ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1E6D845D" wp14:editId="6A7B9AEE">
            <wp:extent cx="4759960" cy="3569970"/>
            <wp:effectExtent l="0" t="0" r="2540" b="0"/>
            <wp:docPr id="5" name="ll_4" descr="http://blog.yimg.com/2/8RY9jzV7s5_jvTmESpiDwleY5Zhq7uzGFdloZYoRCs2H8BxQP03SRA--/21/l/ESBISbM.t8oL9.Ae84G0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4" descr="http://blog.yimg.com/2/8RY9jzV7s5_jvTmESpiDwleY5Zhq7uzGFdloZYoRCs2H8BxQP03SRA--/21/l/ESBISbM.t8oL9.Ae84G0L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lastRenderedPageBreak/>
        <w:br/>
      </w:r>
      <w:r w:rsidRPr="008D44F8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22F390AD" wp14:editId="75020C1E">
            <wp:extent cx="4759960" cy="3569970"/>
            <wp:effectExtent l="0" t="0" r="2540" b="0"/>
            <wp:docPr id="6" name="ll_5" descr="http://blog.yimg.com/2/8RY9jzV7s5_jvTmESpiDwleY5Zhq7uzGFdloZYoRCs2H8BxQP03SRA--/22/l/S_XkUxSa9dKkb3BPr.3V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5" descr="http://blog.yimg.com/2/8RY9jzV7s5_jvTmESpiDwleY5Zhq7uzGFdloZYoRCs2H8BxQP03SRA--/22/l/S_XkUxSa9dKkb3BPr.3VH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6A97E1D8" wp14:editId="5FBFFA8D">
            <wp:extent cx="4759960" cy="3569970"/>
            <wp:effectExtent l="0" t="0" r="2540" b="0"/>
            <wp:docPr id="7" name="ll_6" descr="http://blog.yimg.com/2/8RY9jzV7s5_jvTmESpiDwleY5Zhq7uzGFdloZYoRCs2H8BxQP03SRA--/35/l/8WezHmOEM5KWzb2LrFzh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6" descr="http://blog.yimg.com/2/8RY9jzV7s5_jvTmESpiDwleY5Zhq7uzGFdloZYoRCs2H8BxQP03SRA--/35/l/8WezHmOEM5KWzb2LrFzhq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noProof/>
          <w:sz w:val="24"/>
          <w:szCs w:val="24"/>
        </w:rPr>
        <w:lastRenderedPageBreak/>
        <w:drawing>
          <wp:inline distT="0" distB="0" distL="0" distR="0" wp14:anchorId="62FBE051" wp14:editId="73D96F3F">
            <wp:extent cx="4759960" cy="3569970"/>
            <wp:effectExtent l="0" t="0" r="2540" b="0"/>
            <wp:docPr id="8" name="ll_7" descr="http://blog.yimg.com/2/8RY9jzV7s5_jvTmESpiDwleY5Zhq7uzGFdloZYoRCs2H8BxQP03SRA--/36/l/k9_jOlFGn0uaHcFPuxwG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7" descr="http://blog.yimg.com/2/8RY9jzV7s5_jvTmESpiDwleY5Zhq7uzGFdloZYoRCs2H8BxQP03SRA--/36/l/k9_jOlFGn0uaHcFPuxwGK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778DAC55" wp14:editId="1119412D">
            <wp:extent cx="4759960" cy="3569970"/>
            <wp:effectExtent l="0" t="0" r="2540" b="0"/>
            <wp:docPr id="9" name="ll_8" descr="http://blog.yimg.com/2/8RY9jzV7s5_jvTmESpiDwleY5Zhq7uzGFdloZYoRCs2H8BxQP03SRA--/38/l/aiS_0CUEqIbYa_G_Btox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8" descr="http://blog.yimg.com/2/8RY9jzV7s5_jvTmESpiDwleY5Zhq7uzGFdloZYoRCs2H8BxQP03SRA--/38/l/aiS_0CUEqIbYa_G_BtoxR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FAC" w:rsidRPr="008D44F8" w:rsidRDefault="00383FAC" w:rsidP="00383FAC">
      <w:pPr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</w:p>
    <w:p w:rsidR="00C95067" w:rsidRPr="008D44F8" w:rsidRDefault="00264FB5">
      <w:pPr>
        <w:rPr>
          <w:rFonts w:asciiTheme="minorEastAsia" w:hAnsiTheme="minorEastAsia"/>
          <w:sz w:val="24"/>
          <w:szCs w:val="24"/>
        </w:rPr>
      </w:pPr>
    </w:p>
    <w:sectPr w:rsidR="00C95067" w:rsidRPr="008D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B5" w:rsidRDefault="00264FB5" w:rsidP="0018773F">
      <w:pPr>
        <w:spacing w:after="0" w:line="240" w:lineRule="auto"/>
      </w:pPr>
      <w:r>
        <w:separator/>
      </w:r>
    </w:p>
  </w:endnote>
  <w:endnote w:type="continuationSeparator" w:id="0">
    <w:p w:rsidR="00264FB5" w:rsidRDefault="00264FB5" w:rsidP="0018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B5" w:rsidRDefault="00264FB5" w:rsidP="0018773F">
      <w:pPr>
        <w:spacing w:after="0" w:line="240" w:lineRule="auto"/>
      </w:pPr>
      <w:r>
        <w:separator/>
      </w:r>
    </w:p>
  </w:footnote>
  <w:footnote w:type="continuationSeparator" w:id="0">
    <w:p w:rsidR="00264FB5" w:rsidRDefault="00264FB5" w:rsidP="00187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AC"/>
    <w:rsid w:val="00040472"/>
    <w:rsid w:val="0018773F"/>
    <w:rsid w:val="00264FB5"/>
    <w:rsid w:val="00383FAC"/>
    <w:rsid w:val="006B46DA"/>
    <w:rsid w:val="007A523C"/>
    <w:rsid w:val="008C7C5A"/>
    <w:rsid w:val="008D44F8"/>
    <w:rsid w:val="0090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A7B97B-34EE-40D1-B95D-17B44958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73F"/>
  </w:style>
  <w:style w:type="paragraph" w:styleId="Footer">
    <w:name w:val="footer"/>
    <w:basedOn w:val="Normal"/>
    <w:link w:val="FooterChar"/>
    <w:uiPriority w:val="99"/>
    <w:unhideWhenUsed/>
    <w:rsid w:val="0018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AcerLW</dc:creator>
  <cp:lastModifiedBy>Windows User</cp:lastModifiedBy>
  <cp:revision>4</cp:revision>
  <dcterms:created xsi:type="dcterms:W3CDTF">2013-09-02T22:37:00Z</dcterms:created>
  <dcterms:modified xsi:type="dcterms:W3CDTF">2018-01-22T05:46:00Z</dcterms:modified>
</cp:coreProperties>
</file>