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A4" w:rsidRPr="00A171D1" w:rsidRDefault="00A73386" w:rsidP="007800A4">
      <w:pPr>
        <w:spacing w:before="100" w:beforeAutospacing="1" w:after="100" w:afterAutospacing="1" w:line="240" w:lineRule="auto"/>
        <w:rPr>
          <w:rFonts w:ascii="PMingLiU" w:eastAsia="PMingLiU" w:hAnsi="PMingLiU" w:cs="PMingLiU"/>
          <w:b/>
          <w:bCs/>
          <w:sz w:val="32"/>
          <w:szCs w:val="32"/>
        </w:rPr>
      </w:pPr>
      <w:r w:rsidRPr="00A171D1">
        <w:rPr>
          <w:rFonts w:ascii="PMingLiU" w:eastAsia="PMingLiU" w:hAnsi="PMingLiU" w:cs="PMingLiU" w:hint="eastAsia"/>
          <w:b/>
          <w:bCs/>
          <w:sz w:val="32"/>
          <w:szCs w:val="32"/>
        </w:rPr>
        <w:t>廚房裏的半盤午餐</w:t>
      </w:r>
    </w:p>
    <w:p w:rsidR="007800A4" w:rsidRPr="00A73386" w:rsidRDefault="007800A4" w:rsidP="00780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386">
        <w:rPr>
          <w:rFonts w:ascii="PMingLiU" w:eastAsia="PMingLiU" w:hAnsi="PMingLiU" w:cs="PMingLiU" w:hint="eastAsia"/>
          <w:b/>
          <w:bCs/>
          <w:color w:val="3B5738"/>
          <w:sz w:val="24"/>
          <w:szCs w:val="24"/>
        </w:rPr>
        <w:t>陳東榮</w:t>
      </w:r>
      <w:r w:rsidRPr="00A73386">
        <w:rPr>
          <w:rFonts w:ascii="Times New Roman" w:eastAsia="Times New Roman" w:hAnsi="Times New Roman" w:cs="Times New Roman"/>
          <w:b/>
          <w:bCs/>
          <w:color w:val="3B5738"/>
          <w:sz w:val="24"/>
          <w:szCs w:val="24"/>
        </w:rPr>
        <w:t> </w:t>
      </w:r>
    </w:p>
    <w:p w:rsidR="00A73386" w:rsidRPr="00A73386" w:rsidRDefault="00A73386" w:rsidP="00A7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73386" w:rsidRPr="00A73386" w:rsidRDefault="00A73386" w:rsidP="00A171D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3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8FB0FE" wp14:editId="7885E187">
            <wp:extent cx="4759960" cy="3143885"/>
            <wp:effectExtent l="0" t="0" r="2540" b="0"/>
            <wp:docPr id="1" name="ll_0" descr="http://blog.yimg.com/2/8RY9jzV7s5_jvTmESpiDwleY5Zhq7uzGFdloZYoRCs2H8BxQP03SRA--/36/l/gswp8VGRgTAPePFbJHQ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36/l/gswp8VGRgTAPePFbJHQZl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386">
        <w:rPr>
          <w:rFonts w:ascii="Times New Roman" w:eastAsia="Times New Roman" w:hAnsi="Times New Roman" w:cs="Times New Roman"/>
          <w:sz w:val="24"/>
          <w:szCs w:val="24"/>
        </w:rPr>
        <w:br/>
      </w:r>
      <w:r w:rsidRPr="00A73386">
        <w:rPr>
          <w:rFonts w:ascii="Times New Roman" w:eastAsia="Times New Roman" w:hAnsi="Times New Roman" w:cs="Times New Roman"/>
          <w:color w:val="855A40"/>
          <w:sz w:val="24"/>
          <w:szCs w:val="24"/>
        </w:rPr>
        <w:br/>
      </w:r>
      <w:bookmarkStart w:id="0" w:name="_GoBack"/>
      <w:r w:rsidRPr="00A73386">
        <w:rPr>
          <w:rFonts w:ascii="Times New Roman" w:eastAsia="Times New Roman" w:hAnsi="Times New Roman" w:cs="Times New Roman"/>
          <w:color w:val="3B5738"/>
          <w:sz w:val="24"/>
          <w:szCs w:val="24"/>
        </w:rPr>
        <w:t xml:space="preserve">Dr. Kristoffer Fotland in Norway 1997--92 </w:t>
      </w:r>
      <w:r w:rsidRPr="00A73386">
        <w:rPr>
          <w:rFonts w:ascii="PMingLiU" w:eastAsia="PMingLiU" w:hAnsi="PMingLiU" w:cs="PMingLiU" w:hint="eastAsia"/>
          <w:color w:val="3B5738"/>
          <w:sz w:val="24"/>
          <w:szCs w:val="24"/>
        </w:rPr>
        <w:t>歲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瘦瘦高高的傅大夫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 (Dr. Kristoffer Fotland ) 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約六十初歲。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據說他年青時就到中國去醫療傳教。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數年後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共產黨執政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他被關入監獄。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後來被釋放出來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就來到台灣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在屏東基督教醫院當外科醫生及院長。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當時在台灣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小兒麻痺症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(Polio)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流行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很多小兒受害。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小兒麻痺的患者很多因為手腳麻痺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無力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日久之後因肌肉萎縮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關節會變形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造成手腳不能伸直。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連義肢都無法穿上。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假如不加以手術矯正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使得可以穿上義肢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加上物理治療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則受害者只能終身爬地而行。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更甚者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終身臥床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痛苦一生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還要受盡許多無知旁人的冷眼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非常可憐。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傅大夫是醫療傳道者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他什麼病都看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什麼刀都開。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但是他最專門的手術就是切開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拉伸因為肌肉萎縮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而變短的筋腱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(Tendon lengthening)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。有時也須要把變形的踝關節矯正固定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lastRenderedPageBreak/>
        <w:t xml:space="preserve">(Triple Arthrodesis),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使病人能穿義肢而站起來。然後加上物理治療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病人就可以走路了。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在當時醫療資源貧乏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經濟不佳的時代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他的工作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確實造福了台灣很多窮苦受害的兒童。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我從小就夢想做一個骨科醫生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因此我最喜歡進開刀房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幫傅大夫開刀。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尤其在夏天炎熱的屏東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這間乾乾淨淨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有冷氣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還可以換上輕鬆的手術衣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穿著消毒過木屐的開刀房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真是我最喜歡的地方。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看著我幫傅大夫開過刀的小孩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幾星期之後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快快樂樂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活潑努力地在後院接受物理治療時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我就覺得很高興。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而且這些小孩一看到我們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就非常興奮地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大哥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大哥的叫我們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這也讓我覺得真貼心。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有一天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一位護理長告訴我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我可以去後面廚房拿午餐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是醫院免費供給工作人員的。她帶我去了廚房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那時沒有電冰箱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在一個高及人頭的舊式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”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菜櫥仔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”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裏面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放了十幾盤一模一樣的盤子。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每一個盤子也都放了質量都相同的米飯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蔬菜及一塊肉。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很奇怪的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其中就只有一盤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同樣的盤子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但是無論菜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飯或肉都只有一半。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我指著那一盤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.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問護理長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那盤是誰要用的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?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護理長說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那是屬於傅大夫的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因為他要省一半給那些孩子們。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那時台灣物資缺乏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瘦瘦的傅大夫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倒不是像今天的人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在減肥求長壽的。這時我才知道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傅大夫隻身在台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他的夫人及兩位男孩都留在挪威。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護理長還告訴我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傅大夫的薪水由挪威的總教會支付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他自動要求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每個月只要一百元美金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來照顧他在挪威的妻兒。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她還告訴我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傅大夫習慣在早上喝杯牛奶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為了省錢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他在醫院宿舍前的草地上養了一隻羊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免費供奶。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過了幾天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我在廚房看到掌廚的奧巴桑在做饅頭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但是我們的午餐都已經準備好了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並沒有鏝頭。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我問奧巴桑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為什麼要做饅頭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?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她說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傅大夫明天早上要坐火車去基隆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接他從挪威坐船來的夫人及兩個孩子。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這些饅頭是要給他們準備的。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因為坐的是十個小時的平快車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, (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那時己有只要六小時的莒光號了。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)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而且外面賣的東西也不便宜。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我每天早上六點開始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就跟傅大夫及一位護士長先查房。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我們一個個病床查過去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查傷口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換藥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鋸石膏。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衛生環境不佳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細菌感染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一大片一大片的傷口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又是血又是膿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我們都要輕輕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溫柔的把傷口清得乾乾淨淨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然後用潔白的紗布把傷口蓋起來。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這些孩子都是傅大夫的心肝寶貝。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好幾次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我可以感受到他眼神的掙扎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軟了心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少了小孩的痛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傷口就清不乾淨。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重了點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又不忍看到那些乖巧懂事的小孩子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咬著牙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忍著眼淚。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我的眼睛也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lastRenderedPageBreak/>
        <w:t>不知迷糊了幾次。印象最深的一次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是一位三個月的嬰兒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背部長了幾個大瘡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都化膿了。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我看傅大夫拿起手術刀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一個個的把膿包切開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還得用一支長長的紗布夾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伸入每個傷口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打開所有的膿包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結果這嬰兒的背部皮膚跟下面的肌肉完全分開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真是慘不忍睹。隔天他有事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要我代他換藥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我也不得不硬下心腸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照樣地把傷口清個乾淨。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當然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那嬰兒的慘哭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及抱著嬰兒接受換藥的母親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她的眼淚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她振顫的兩臂至今仍在我眼前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永生難忘。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那時麻醉醫學還不發達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台灣更欠缺這種人才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加上感染生瘡的小孩很多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小孩子都沒有先麻醉再換藥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相信有很多人還記得這種慘痛的經驗。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這也是我後來決定當麻醉醫師的重要動機之一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.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值得安慰的是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這麼嚴重的感染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就在每天的抗生素及傷口清除下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小嬰兒終於平安出院。想起來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他今天也應該是一位四十多歲的中年人了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在開刀房每次手術前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傅大夫總要輕輕地握住病人的手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低頭禱告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祈求上帝牽著他的手帶領他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然後才動手術。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我們每星期都有一次早禱會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全部醫院員工都會聚在院內的一個小教堂作禮拜。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我不是基督徒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平常不上教堂。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但我對各種宗教都有興趣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因此我也很樂意的參加每週的晨禱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而且覺得很有意義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也是我醫學訓練的一部份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醫是醫人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而不僅是醫病。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有一天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我們在小教堂裏做禮拜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這時外面正在下大雨。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突然間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我們都注意到禮拜堂的天花板開始滴水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滴到我們座位前面的地板上。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傅大夫看到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一言不說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馬上起身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從台上走下來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掏起他口袋裏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潔白的手帕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就雙膝跪在地上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低頭擦起地板來。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這時全体的員工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都靜靜不動的看著傅大夫在擦地板。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我直覺地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也忍不住走到前面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掏出手帕幫他一手。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我聽說過耶穌替人洗腳的故事。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當我看到傅大夫走回他台上座位的時候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我心中若有所悟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是的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我恍然看到了衪的背影。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醫院中的白大夫是一位挪威來的內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兒科醫師。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我一星期只見她來醫院一兩次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,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與她接觸不多。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雖然她對我也很客氣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但不覺親切。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我見過她在醫院外的住居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位於美軍顧問團在屏東市郊外的住宅區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是一座白色木造的單層住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宅。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坐在小坡上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面對一片綠油油的草坪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非常優雅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和傅大夫在醫院旁邊的一座小木屋是看來舒適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寬敞得多了。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lastRenderedPageBreak/>
        <w:t>有一天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我站在白大夫旁邊看她診察病人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送走了病人以後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白大夫轉頭問我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: “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陳大夫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您是基督徒嗎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?”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我頓時不知所答。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後來幾次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每次她看到我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她都對我說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: ”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陳大夫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您要信耶穌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做一個基督徒。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“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但是很奇怪的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傅大夫從來沒問過我是不是基督徒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?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直到今天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我還是不知道我應該如何回答這個問題。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因為根據我身邊許多基督徒好友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親戚的說法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我不能算是基督徒。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但至少在我心中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四十幾年前的那一個早上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我彷彿看到了衪的背影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一個我四十年多年來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努力跟隨的那個背影。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後記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: 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1972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年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我來美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流落異鄉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俗務忙碌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沒有與傅大夫保持連絡。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直到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1997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年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我去信問屏東基督教醫院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才知道傅大夫己退休回到挪威。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我依址寫信去給他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怕他不記得我了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還提起一些他可能想起我的小往事。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數日之後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我收到一封信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竟然是他的親筆信。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他還附了一張照片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是傅大夫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在早晨的陽光下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坐在一個小後院看報紙的小照片。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2001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年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我去挪威旅行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還特別打電話到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Oslo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去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想去看看我醫療生涯的第一位啟蒙者。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可惜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已找不到傅大夫或他的兒子了。</w:t>
      </w: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問了鄰居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他們只知道是有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Fotland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這家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但不知他們搬去了那裏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更從來不知道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他們有一位曾經在地球的另一面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曾經為許多台灣小兒麻痺的受害孩子們塑造健康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帶來歡笑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幸福的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 Dr. Kristoffer Fotland.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續記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:    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最近我女兒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 Grace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寄給我兩個網址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一個是她查出在維基百科上的傅大夫生平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及他在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 101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歲去世時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挪威報紙上的消息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.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其中提起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傅大夫的一位兒子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娶了一位台灣妻子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現住在桃園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. Grace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還給我連絡的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 E mail address.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下次回台灣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要去看看他們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.</w:t>
      </w:r>
      <w:r w:rsidRPr="00A171D1">
        <w:rPr>
          <w:rFonts w:asciiTheme="minorEastAsia" w:hAnsiTheme="minorEastAsia" w:cs="Times New Roman"/>
          <w:b/>
          <w:bCs/>
          <w:sz w:val="24"/>
          <w:szCs w:val="24"/>
        </w:rPr>
        <w:br/>
      </w:r>
      <w:hyperlink r:id="rId7" w:tgtFrame="_blank" w:history="1">
        <w:r w:rsidRPr="00A171D1">
          <w:rPr>
            <w:rFonts w:asciiTheme="minorEastAsia" w:hAnsiTheme="minorEastAsia" w:cs="Times New Roman"/>
            <w:b/>
            <w:bCs/>
            <w:color w:val="0000FF"/>
            <w:sz w:val="24"/>
            <w:szCs w:val="24"/>
            <w:u w:val="single"/>
          </w:rPr>
          <w:t>http://translate.google.com/translate?sl=no&amp;tl=en&amp;js=n&amp;prev=_t&amp;hl=en&amp;ie=UTF-8&amp;layout=2&amp;eotf=1&amp;u=http%3A%2F%2Fno.wikipedia.org%2Fwiki%2FKristoffer_Fotland</w:t>
        </w:r>
      </w:hyperlink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lastRenderedPageBreak/>
        <w:t>and an article about his death:</w:t>
      </w:r>
      <w:r w:rsidRPr="00A171D1">
        <w:rPr>
          <w:rFonts w:asciiTheme="minorEastAsia" w:hAnsiTheme="minorEastAsia" w:cs="Times New Roman"/>
          <w:b/>
          <w:bCs/>
          <w:sz w:val="24"/>
          <w:szCs w:val="24"/>
        </w:rPr>
        <w:br/>
      </w:r>
      <w:hyperlink r:id="rId8" w:tgtFrame="_blank" w:history="1">
        <w:r w:rsidRPr="00A171D1">
          <w:rPr>
            <w:rFonts w:asciiTheme="minorEastAsia" w:hAnsiTheme="minorEastAsia" w:cs="Times New Roman"/>
            <w:b/>
            <w:bCs/>
            <w:color w:val="0000FF"/>
            <w:sz w:val="24"/>
            <w:szCs w:val="24"/>
            <w:u w:val="single"/>
          </w:rPr>
          <w:t>http://www.chinapost.com.tw/supplement/2006/08/19/88278/Medical-missionary.htm&amp;usg=ALkJrhg0kdk9OAOWJbYnDIxRRJ8bDVI3XA</w:t>
        </w:r>
      </w:hyperlink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 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**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這是我去挪威前寫信給他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 xml:space="preserve">, </w:t>
      </w:r>
      <w:r w:rsidRPr="00A171D1">
        <w:rPr>
          <w:rFonts w:asciiTheme="minorEastAsia" w:hAnsiTheme="minorEastAsia" w:cs="PMingLiU" w:hint="eastAsia"/>
          <w:b/>
          <w:bCs/>
          <w:color w:val="3B5738"/>
          <w:sz w:val="24"/>
          <w:szCs w:val="24"/>
        </w:rPr>
        <w:t>他回我的信</w:t>
      </w:r>
      <w:r w:rsidRPr="00A171D1">
        <w:rPr>
          <w:rFonts w:asciiTheme="minorEastAsia" w:hAnsiTheme="minorEastAsia" w:cs="Times New Roman"/>
          <w:b/>
          <w:bCs/>
          <w:color w:val="3B5738"/>
          <w:sz w:val="24"/>
          <w:szCs w:val="24"/>
        </w:rPr>
        <w:t>,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陳醫師: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謝謝您溫馨的來信.也謝謝您在三十二年前與我同事工作.我已經不再從事醫療工作了. 現在我與我內人平靜地住在一個離我小兒子家不遠的小宿舍. 而他們就住在我在素懷園(Solveien)的老房子.對不起,我的記憶不好.已經記不得您信上說, 關於三十年前,我在屏東為了給別人更多食物,自已挨餓的事. 您太客氣了, 其實我總是先為自已著想, 其次再為鄰居. 恐怕這就是我的本性.但願上帝幫助我學習更多耶穌的榜樣.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我想,我與內人在您去了美國之後,還在台灣住了好幾年.不過我們在1980年回到挪威,至今已經十七年了.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非常歡迎您來挪威看我們. 期待不久就可相見!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Kristoffer Fotland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Dear Dr. Chen!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    Thank you for your kind letter! And thank you for the time we worked together thirty two years ago.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lastRenderedPageBreak/>
        <w:t>    I have finished my medical work and live quietly with my wife in a little flat, not far from our youngest son with his family who has taken over our house in Solveien.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 xml:space="preserve">    Sorry, my memory is poor, I cannot remember the things you wrote about, happening 32 years ago in Pingtung—that I starved myself to have more to give away. No---first, myself, and so my neighbor. This, I am afraid is my nature---May God help me to become more like Jesus! 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    I understand that my wife and I stayed on in Taiwan for several years after that you have left for America . But now we have been in Norway for 17 years—as I came home in 1980.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You are welcome to see us in Norway.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    We look forward to meet you.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    Yours truly,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A171D1">
        <w:rPr>
          <w:rFonts w:asciiTheme="minorEastAsia" w:hAnsiTheme="minorEastAsia" w:cs="Times New Roman" w:hint="eastAsia"/>
          <w:b/>
          <w:bCs/>
          <w:color w:val="3B5738"/>
          <w:sz w:val="24"/>
          <w:szCs w:val="24"/>
        </w:rPr>
        <w:t> Kristoffer Fotland</w:t>
      </w:r>
    </w:p>
    <w:p w:rsidR="00A73386" w:rsidRPr="00A171D1" w:rsidRDefault="00A73386" w:rsidP="00A171D1">
      <w:pPr>
        <w:spacing w:before="100" w:beforeAutospacing="1" w:after="100" w:afterAutospacing="1" w:line="360" w:lineRule="auto"/>
        <w:rPr>
          <w:rFonts w:asciiTheme="minorEastAsia" w:hAnsiTheme="minorEastAsia" w:cs="Times New Roman"/>
          <w:color w:val="3B5738"/>
          <w:sz w:val="24"/>
          <w:szCs w:val="24"/>
        </w:rPr>
      </w:pPr>
      <w:r w:rsidRPr="00A171D1">
        <w:rPr>
          <w:rFonts w:asciiTheme="minorEastAsia" w:hAnsiTheme="minorEastAsia" w:cs="Times New Roman"/>
          <w:color w:val="3B5738"/>
          <w:sz w:val="24"/>
          <w:szCs w:val="24"/>
        </w:rPr>
        <w:t> </w:t>
      </w:r>
    </w:p>
    <w:bookmarkEnd w:id="0"/>
    <w:p w:rsidR="00C95067" w:rsidRPr="00A171D1" w:rsidRDefault="0070215D" w:rsidP="00A171D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C95067" w:rsidRPr="00A1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5D" w:rsidRDefault="0070215D" w:rsidP="007800A4">
      <w:pPr>
        <w:spacing w:after="0" w:line="240" w:lineRule="auto"/>
      </w:pPr>
      <w:r>
        <w:separator/>
      </w:r>
    </w:p>
  </w:endnote>
  <w:endnote w:type="continuationSeparator" w:id="0">
    <w:p w:rsidR="0070215D" w:rsidRDefault="0070215D" w:rsidP="0078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5D" w:rsidRDefault="0070215D" w:rsidP="007800A4">
      <w:pPr>
        <w:spacing w:after="0" w:line="240" w:lineRule="auto"/>
      </w:pPr>
      <w:r>
        <w:separator/>
      </w:r>
    </w:p>
  </w:footnote>
  <w:footnote w:type="continuationSeparator" w:id="0">
    <w:p w:rsidR="0070215D" w:rsidRDefault="0070215D" w:rsidP="0078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6"/>
    <w:rsid w:val="00040472"/>
    <w:rsid w:val="0070215D"/>
    <w:rsid w:val="007800A4"/>
    <w:rsid w:val="007A523C"/>
    <w:rsid w:val="009038C7"/>
    <w:rsid w:val="00A171D1"/>
    <w:rsid w:val="00A73386"/>
    <w:rsid w:val="00F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E60EB-D480-42A9-A6ED-2DFE036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A4"/>
  </w:style>
  <w:style w:type="paragraph" w:styleId="Footer">
    <w:name w:val="footer"/>
    <w:basedOn w:val="Normal"/>
    <w:link w:val="FooterChar"/>
    <w:uiPriority w:val="99"/>
    <w:unhideWhenUsed/>
    <w:rsid w:val="0078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ost.com.tw/supplement/2006/08/19/88278/Medical-missionary.htm&amp;usg=ALkJrhg0kdk9OAOWJbYnDIxRRJ8bDVI3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.com/translate?sl=no&amp;tl=en&amp;js=n&amp;prev=_t&amp;hl=en&amp;ie=UTF-8&amp;layout=2&amp;eotf=1&amp;u=http%3A%2F%2Fno.wikipedia.org%2Fwiki%2FKristoffer_F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2013-09-02T23:00:00Z</dcterms:created>
  <dcterms:modified xsi:type="dcterms:W3CDTF">2018-01-20T05:48:00Z</dcterms:modified>
</cp:coreProperties>
</file>