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184" w:rsidRPr="00736EBD" w:rsidRDefault="00553184" w:rsidP="00553184">
      <w:pPr>
        <w:rPr>
          <w:rFonts w:asciiTheme="majorEastAsia" w:eastAsiaTheme="majorEastAsia" w:hAnsiTheme="majorEastAsia"/>
          <w:b/>
          <w:sz w:val="32"/>
          <w:szCs w:val="32"/>
        </w:rPr>
      </w:pPr>
      <w:r w:rsidRPr="00736EBD">
        <w:rPr>
          <w:rFonts w:asciiTheme="majorEastAsia" w:eastAsiaTheme="majorEastAsia" w:hAnsiTheme="majorEastAsia" w:hint="eastAsia"/>
          <w:b/>
          <w:sz w:val="32"/>
          <w:szCs w:val="32"/>
        </w:rPr>
        <w:t xml:space="preserve">誰在開倒車? 談馬英九的“古文與慈母” </w:t>
      </w:r>
    </w:p>
    <w:p w:rsidR="00553184" w:rsidRPr="00736EBD" w:rsidRDefault="00553184" w:rsidP="00553184">
      <w:pPr>
        <w:rPr>
          <w:rFonts w:asciiTheme="majorEastAsia" w:eastAsiaTheme="majorEastAsia" w:hAnsiTheme="majorEastAsia"/>
          <w:b/>
          <w:sz w:val="24"/>
          <w:szCs w:val="24"/>
        </w:rPr>
      </w:pPr>
      <w:r w:rsidRPr="00736EBD">
        <w:rPr>
          <w:rFonts w:asciiTheme="majorEastAsia" w:eastAsiaTheme="majorEastAsia" w:hAnsiTheme="majorEastAsia" w:hint="eastAsia"/>
          <w:b/>
          <w:sz w:val="24"/>
          <w:szCs w:val="24"/>
        </w:rPr>
        <w:t xml:space="preserve"> 陳東榮</w:t>
      </w:r>
    </w:p>
    <w:p w:rsidR="00553184" w:rsidRPr="00553184" w:rsidRDefault="00553184" w:rsidP="00553184">
      <w:pPr>
        <w:rPr>
          <w:rFonts w:asciiTheme="majorEastAsia" w:eastAsiaTheme="majorEastAsia" w:hAnsiTheme="majorEastAsia"/>
          <w:sz w:val="24"/>
          <w:szCs w:val="24"/>
        </w:rPr>
      </w:pPr>
      <w:r w:rsidRPr="00553184">
        <w:rPr>
          <w:rFonts w:asciiTheme="majorEastAsia" w:eastAsiaTheme="majorEastAsia" w:hAnsiTheme="majorEastAsia" w:hint="eastAsia"/>
          <w:sz w:val="24"/>
          <w:szCs w:val="24"/>
        </w:rPr>
        <w:t>優秀的教育是決定一個國家能够在世界上舉足輕重</w:t>
      </w:r>
      <w:r w:rsidRPr="00553184">
        <w:rPr>
          <w:rFonts w:asciiTheme="majorEastAsia" w:eastAsiaTheme="majorEastAsia" w:hAnsiTheme="majorEastAsia"/>
          <w:sz w:val="24"/>
          <w:szCs w:val="24"/>
        </w:rPr>
        <w:t xml:space="preserve">, </w:t>
      </w:r>
      <w:r w:rsidRPr="00553184">
        <w:rPr>
          <w:rFonts w:asciiTheme="majorEastAsia" w:eastAsiaTheme="majorEastAsia" w:hAnsiTheme="majorEastAsia" w:hint="eastAsia"/>
          <w:sz w:val="24"/>
          <w:szCs w:val="24"/>
        </w:rPr>
        <w:t>令人敬重的最重要條件</w:t>
      </w:r>
      <w:r w:rsidRPr="00553184">
        <w:rPr>
          <w:rFonts w:asciiTheme="majorEastAsia" w:eastAsiaTheme="majorEastAsia" w:hAnsiTheme="majorEastAsia"/>
          <w:sz w:val="24"/>
          <w:szCs w:val="24"/>
        </w:rPr>
        <w:t xml:space="preserve">. </w:t>
      </w:r>
      <w:r w:rsidRPr="00553184">
        <w:rPr>
          <w:rFonts w:asciiTheme="majorEastAsia" w:eastAsiaTheme="majorEastAsia" w:hAnsiTheme="majorEastAsia" w:hint="eastAsia"/>
          <w:sz w:val="24"/>
          <w:szCs w:val="24"/>
        </w:rPr>
        <w:t>台灣教育部</w:t>
      </w:r>
      <w:r w:rsidRPr="00553184">
        <w:rPr>
          <w:rFonts w:asciiTheme="majorEastAsia" w:eastAsiaTheme="majorEastAsia" w:hAnsiTheme="majorEastAsia"/>
          <w:sz w:val="24"/>
          <w:szCs w:val="24"/>
        </w:rPr>
        <w:t>98</w:t>
      </w:r>
      <w:r w:rsidRPr="00553184">
        <w:rPr>
          <w:rFonts w:asciiTheme="majorEastAsia" w:eastAsiaTheme="majorEastAsia" w:hAnsiTheme="majorEastAsia" w:hint="eastAsia"/>
          <w:sz w:val="24"/>
          <w:szCs w:val="24"/>
        </w:rPr>
        <w:t>新課綱的審議大會於</w:t>
      </w:r>
      <w:r w:rsidRPr="00553184">
        <w:rPr>
          <w:rFonts w:asciiTheme="majorEastAsia" w:eastAsiaTheme="majorEastAsia" w:hAnsiTheme="majorEastAsia"/>
          <w:sz w:val="24"/>
          <w:szCs w:val="24"/>
        </w:rPr>
        <w:t>27</w:t>
      </w:r>
      <w:r w:rsidRPr="00553184">
        <w:rPr>
          <w:rFonts w:asciiTheme="majorEastAsia" w:eastAsiaTheme="majorEastAsia" w:hAnsiTheme="majorEastAsia" w:hint="eastAsia"/>
          <w:sz w:val="24"/>
          <w:szCs w:val="24"/>
        </w:rPr>
        <w:t>日在</w:t>
      </w:r>
      <w:bookmarkStart w:id="0" w:name="_GoBack"/>
      <w:bookmarkEnd w:id="0"/>
      <w:r w:rsidRPr="00553184">
        <w:rPr>
          <w:rFonts w:asciiTheme="majorEastAsia" w:eastAsiaTheme="majorEastAsia" w:hAnsiTheme="majorEastAsia" w:hint="eastAsia"/>
          <w:sz w:val="24"/>
          <w:szCs w:val="24"/>
        </w:rPr>
        <w:t>教育部舉行，討論將在</w:t>
      </w:r>
      <w:r w:rsidRPr="00553184">
        <w:rPr>
          <w:rFonts w:asciiTheme="majorEastAsia" w:eastAsiaTheme="majorEastAsia" w:hAnsiTheme="majorEastAsia"/>
          <w:sz w:val="24"/>
          <w:szCs w:val="24"/>
        </w:rPr>
        <w:t>2019</w:t>
      </w:r>
      <w:r w:rsidRPr="00553184">
        <w:rPr>
          <w:rFonts w:asciiTheme="majorEastAsia" w:eastAsiaTheme="majorEastAsia" w:hAnsiTheme="majorEastAsia" w:hint="eastAsia"/>
          <w:sz w:val="24"/>
          <w:szCs w:val="24"/>
        </w:rPr>
        <w:t>年開始實施的新課綱，其中有關於國文課綱中文言文的比例增減，特别引發各界的爭議和討論。</w:t>
      </w:r>
    </w:p>
    <w:p w:rsidR="00553184" w:rsidRPr="00553184" w:rsidRDefault="00553184" w:rsidP="00553184">
      <w:pPr>
        <w:rPr>
          <w:rFonts w:asciiTheme="majorEastAsia" w:eastAsiaTheme="majorEastAsia" w:hAnsiTheme="majorEastAsia"/>
          <w:sz w:val="24"/>
          <w:szCs w:val="24"/>
        </w:rPr>
      </w:pPr>
      <w:r w:rsidRPr="00553184">
        <w:rPr>
          <w:rFonts w:asciiTheme="majorEastAsia" w:eastAsiaTheme="majorEastAsia" w:hAnsiTheme="majorEastAsia" w:hint="eastAsia"/>
          <w:sz w:val="24"/>
          <w:szCs w:val="24"/>
        </w:rPr>
        <w:t>今天台灣的媒體報導了前總統馬英九在他個人臉書專頁上的一篇 “古文與慈母, 講述他小時與母親念古文的事. 說她媽媽與他念春秋的「鄭伯克段於鄢」，到唐文的「桃花源記」、「滕王閣序」、加上唐詩三百首。先講解，再朗讀背誦，最後還要抄寫一遍。</w:t>
      </w:r>
    </w:p>
    <w:p w:rsidR="00553184" w:rsidRPr="00553184" w:rsidRDefault="00553184" w:rsidP="00553184">
      <w:pPr>
        <w:rPr>
          <w:rFonts w:asciiTheme="majorEastAsia" w:eastAsiaTheme="majorEastAsia" w:hAnsiTheme="majorEastAsia"/>
          <w:sz w:val="24"/>
          <w:szCs w:val="24"/>
        </w:rPr>
      </w:pPr>
      <w:r w:rsidRPr="00553184">
        <w:rPr>
          <w:rFonts w:asciiTheme="majorEastAsia" w:eastAsiaTheme="majorEastAsia" w:hAnsiTheme="majorEastAsia" w:hint="eastAsia"/>
          <w:sz w:val="24"/>
          <w:szCs w:val="24"/>
        </w:rPr>
        <w:t>以文學的角度來看, 馬的這篇文章, 真情流露, 孺慕之情, 令人感動. 應是可入小學模範作文的佳作.</w:t>
      </w:r>
    </w:p>
    <w:p w:rsidR="00553184" w:rsidRPr="00553184" w:rsidRDefault="00553184" w:rsidP="00553184">
      <w:pPr>
        <w:rPr>
          <w:rFonts w:asciiTheme="majorEastAsia" w:eastAsiaTheme="majorEastAsia" w:hAnsiTheme="majorEastAsia"/>
          <w:sz w:val="24"/>
          <w:szCs w:val="24"/>
        </w:rPr>
      </w:pPr>
      <w:r w:rsidRPr="00553184">
        <w:rPr>
          <w:rFonts w:asciiTheme="majorEastAsia" w:eastAsiaTheme="majorEastAsia" w:hAnsiTheme="majorEastAsia" w:hint="eastAsia"/>
          <w:sz w:val="24"/>
          <w:szCs w:val="24"/>
        </w:rPr>
        <w:t>可惜, 他接著扯了一個怪論, 批評課綱”減少文言文比例是開時代倒車” 還說他一向主張台灣要做「中華文化的領航者」，而古文與詩就是中華文化最寶貴的資產。他說當大陸、港澳、星馬乃至世界各地，都在重視中華文史的今天，我們反而要減少文言文的比例，難道是要開時代的倒車嗎？他呼籲各界重視古文教育。</w:t>
      </w:r>
    </w:p>
    <w:p w:rsidR="00553184" w:rsidRPr="00553184" w:rsidRDefault="00553184" w:rsidP="00553184">
      <w:pPr>
        <w:rPr>
          <w:rFonts w:asciiTheme="majorEastAsia" w:eastAsiaTheme="majorEastAsia" w:hAnsiTheme="majorEastAsia"/>
          <w:sz w:val="24"/>
          <w:szCs w:val="24"/>
        </w:rPr>
      </w:pPr>
      <w:r w:rsidRPr="00553184">
        <w:rPr>
          <w:rFonts w:asciiTheme="majorEastAsia" w:eastAsiaTheme="majorEastAsia" w:hAnsiTheme="majorEastAsia" w:hint="eastAsia"/>
          <w:sz w:val="24"/>
          <w:szCs w:val="24"/>
        </w:rPr>
        <w:t>看了這報導</w:t>
      </w:r>
      <w:r w:rsidRPr="00553184">
        <w:rPr>
          <w:rFonts w:asciiTheme="majorEastAsia" w:eastAsiaTheme="majorEastAsia" w:hAnsiTheme="majorEastAsia"/>
          <w:sz w:val="24"/>
          <w:szCs w:val="24"/>
        </w:rPr>
        <w:t xml:space="preserve">, </w:t>
      </w:r>
      <w:r w:rsidRPr="00553184">
        <w:rPr>
          <w:rFonts w:asciiTheme="majorEastAsia" w:eastAsiaTheme="majorEastAsia" w:hAnsiTheme="majorEastAsia" w:hint="eastAsia"/>
          <w:sz w:val="24"/>
          <w:szCs w:val="24"/>
        </w:rPr>
        <w:t>我真是莫名其妙</w:t>
      </w:r>
      <w:r w:rsidRPr="00553184">
        <w:rPr>
          <w:rFonts w:asciiTheme="majorEastAsia" w:eastAsiaTheme="majorEastAsia" w:hAnsiTheme="majorEastAsia"/>
          <w:sz w:val="24"/>
          <w:szCs w:val="24"/>
        </w:rPr>
        <w:t xml:space="preserve">, </w:t>
      </w:r>
      <w:r w:rsidRPr="00553184">
        <w:rPr>
          <w:rFonts w:asciiTheme="majorEastAsia" w:eastAsiaTheme="majorEastAsia" w:hAnsiTheme="majorEastAsia" w:hint="eastAsia"/>
          <w:sz w:val="24"/>
          <w:szCs w:val="24"/>
        </w:rPr>
        <w:t>這位據說還讀過哈佛大學法學院的國民黨官二代</w:t>
      </w:r>
      <w:r w:rsidRPr="00553184">
        <w:rPr>
          <w:rFonts w:asciiTheme="majorEastAsia" w:eastAsiaTheme="majorEastAsia" w:hAnsiTheme="majorEastAsia"/>
          <w:sz w:val="24"/>
          <w:szCs w:val="24"/>
        </w:rPr>
        <w:t xml:space="preserve">, </w:t>
      </w:r>
      <w:r w:rsidRPr="00553184">
        <w:rPr>
          <w:rFonts w:asciiTheme="majorEastAsia" w:eastAsiaTheme="majorEastAsia" w:hAnsiTheme="majorEastAsia" w:hint="eastAsia"/>
          <w:sz w:val="24"/>
          <w:szCs w:val="24"/>
        </w:rPr>
        <w:t>這種說法</w:t>
      </w:r>
      <w:r w:rsidRPr="00553184">
        <w:rPr>
          <w:rFonts w:asciiTheme="majorEastAsia" w:eastAsiaTheme="majorEastAsia" w:hAnsiTheme="majorEastAsia"/>
          <w:sz w:val="24"/>
          <w:szCs w:val="24"/>
        </w:rPr>
        <w:t xml:space="preserve">, </w:t>
      </w:r>
      <w:r w:rsidRPr="00553184">
        <w:rPr>
          <w:rFonts w:asciiTheme="majorEastAsia" w:eastAsiaTheme="majorEastAsia" w:hAnsiTheme="majorEastAsia" w:hint="eastAsia"/>
          <w:sz w:val="24"/>
          <w:szCs w:val="24"/>
        </w:rPr>
        <w:t>是什麼邏輯</w:t>
      </w:r>
      <w:r w:rsidRPr="00553184">
        <w:rPr>
          <w:rFonts w:asciiTheme="majorEastAsia" w:eastAsiaTheme="majorEastAsia" w:hAnsiTheme="majorEastAsia"/>
          <w:sz w:val="24"/>
          <w:szCs w:val="24"/>
        </w:rPr>
        <w:t xml:space="preserve">? </w:t>
      </w:r>
      <w:r w:rsidRPr="00553184">
        <w:rPr>
          <w:rFonts w:asciiTheme="majorEastAsia" w:eastAsiaTheme="majorEastAsia" w:hAnsiTheme="majorEastAsia" w:hint="eastAsia"/>
          <w:sz w:val="24"/>
          <w:szCs w:val="24"/>
        </w:rPr>
        <w:t>無論是那一個國家</w:t>
      </w:r>
      <w:r w:rsidRPr="00553184">
        <w:rPr>
          <w:rFonts w:asciiTheme="majorEastAsia" w:eastAsiaTheme="majorEastAsia" w:hAnsiTheme="majorEastAsia"/>
          <w:sz w:val="24"/>
          <w:szCs w:val="24"/>
        </w:rPr>
        <w:t xml:space="preserve">, </w:t>
      </w:r>
      <w:r w:rsidRPr="00553184">
        <w:rPr>
          <w:rFonts w:asciiTheme="majorEastAsia" w:eastAsiaTheme="majorEastAsia" w:hAnsiTheme="majorEastAsia" w:hint="eastAsia"/>
          <w:sz w:val="24"/>
          <w:szCs w:val="24"/>
        </w:rPr>
        <w:t>那一種語言</w:t>
      </w:r>
      <w:r w:rsidRPr="00553184">
        <w:rPr>
          <w:rFonts w:asciiTheme="majorEastAsia" w:eastAsiaTheme="majorEastAsia" w:hAnsiTheme="majorEastAsia"/>
          <w:sz w:val="24"/>
          <w:szCs w:val="24"/>
        </w:rPr>
        <w:t xml:space="preserve">, </w:t>
      </w:r>
      <w:r w:rsidRPr="00553184">
        <w:rPr>
          <w:rFonts w:asciiTheme="majorEastAsia" w:eastAsiaTheme="majorEastAsia" w:hAnsiTheme="majorEastAsia" w:hint="eastAsia"/>
          <w:sz w:val="24"/>
          <w:szCs w:val="24"/>
        </w:rPr>
        <w:t>都是隨著時代</w:t>
      </w:r>
      <w:r w:rsidRPr="00553184">
        <w:rPr>
          <w:rFonts w:asciiTheme="majorEastAsia" w:eastAsiaTheme="majorEastAsia" w:hAnsiTheme="majorEastAsia"/>
          <w:sz w:val="24"/>
          <w:szCs w:val="24"/>
        </w:rPr>
        <w:t xml:space="preserve">, </w:t>
      </w:r>
      <w:r w:rsidRPr="00553184">
        <w:rPr>
          <w:rFonts w:asciiTheme="majorEastAsia" w:eastAsiaTheme="majorEastAsia" w:hAnsiTheme="majorEastAsia" w:hint="eastAsia"/>
          <w:sz w:val="24"/>
          <w:szCs w:val="24"/>
        </w:rPr>
        <w:t>由國際交流</w:t>
      </w:r>
      <w:r w:rsidRPr="00553184">
        <w:rPr>
          <w:rFonts w:asciiTheme="majorEastAsia" w:eastAsiaTheme="majorEastAsia" w:hAnsiTheme="majorEastAsia"/>
          <w:sz w:val="24"/>
          <w:szCs w:val="24"/>
        </w:rPr>
        <w:t xml:space="preserve">, </w:t>
      </w:r>
      <w:r w:rsidRPr="00553184">
        <w:rPr>
          <w:rFonts w:asciiTheme="majorEastAsia" w:eastAsiaTheme="majorEastAsia" w:hAnsiTheme="majorEastAsia" w:hint="eastAsia"/>
          <w:sz w:val="24"/>
          <w:szCs w:val="24"/>
        </w:rPr>
        <w:t>新科技</w:t>
      </w:r>
      <w:r w:rsidRPr="00553184">
        <w:rPr>
          <w:rFonts w:asciiTheme="majorEastAsia" w:eastAsiaTheme="majorEastAsia" w:hAnsiTheme="majorEastAsia"/>
          <w:sz w:val="24"/>
          <w:szCs w:val="24"/>
        </w:rPr>
        <w:t xml:space="preserve">, </w:t>
      </w:r>
      <w:r w:rsidRPr="00553184">
        <w:rPr>
          <w:rFonts w:asciiTheme="majorEastAsia" w:eastAsiaTheme="majorEastAsia" w:hAnsiTheme="majorEastAsia" w:hint="eastAsia"/>
          <w:sz w:val="24"/>
          <w:szCs w:val="24"/>
        </w:rPr>
        <w:t>新人文的演進</w:t>
      </w:r>
      <w:r w:rsidRPr="00553184">
        <w:rPr>
          <w:rFonts w:asciiTheme="majorEastAsia" w:eastAsiaTheme="majorEastAsia" w:hAnsiTheme="majorEastAsia"/>
          <w:sz w:val="24"/>
          <w:szCs w:val="24"/>
        </w:rPr>
        <w:t xml:space="preserve">, </w:t>
      </w:r>
      <w:r w:rsidRPr="00553184">
        <w:rPr>
          <w:rFonts w:asciiTheme="majorEastAsia" w:eastAsiaTheme="majorEastAsia" w:hAnsiTheme="majorEastAsia" w:hint="eastAsia"/>
          <w:sz w:val="24"/>
          <w:szCs w:val="24"/>
        </w:rPr>
        <w:t>日新月異</w:t>
      </w:r>
      <w:r w:rsidRPr="00553184">
        <w:rPr>
          <w:rFonts w:asciiTheme="majorEastAsia" w:eastAsiaTheme="majorEastAsia" w:hAnsiTheme="majorEastAsia"/>
          <w:sz w:val="24"/>
          <w:szCs w:val="24"/>
        </w:rPr>
        <w:t xml:space="preserve">, </w:t>
      </w:r>
      <w:r w:rsidRPr="00553184">
        <w:rPr>
          <w:rFonts w:asciiTheme="majorEastAsia" w:eastAsiaTheme="majorEastAsia" w:hAnsiTheme="majorEastAsia" w:hint="eastAsia"/>
          <w:sz w:val="24"/>
          <w:szCs w:val="24"/>
        </w:rPr>
        <w:t>才能達到語文的目的</w:t>
      </w:r>
      <w:r w:rsidRPr="00553184">
        <w:rPr>
          <w:rFonts w:asciiTheme="majorEastAsia" w:eastAsiaTheme="majorEastAsia" w:hAnsiTheme="majorEastAsia"/>
          <w:sz w:val="24"/>
          <w:szCs w:val="24"/>
        </w:rPr>
        <w:t xml:space="preserve">. </w:t>
      </w:r>
      <w:r w:rsidRPr="00553184">
        <w:rPr>
          <w:rFonts w:asciiTheme="majorEastAsia" w:eastAsiaTheme="majorEastAsia" w:hAnsiTheme="majorEastAsia" w:hint="eastAsia"/>
          <w:sz w:val="24"/>
          <w:szCs w:val="24"/>
        </w:rPr>
        <w:t>不論是中華的文言文</w:t>
      </w:r>
      <w:r w:rsidRPr="00553184">
        <w:rPr>
          <w:rFonts w:asciiTheme="majorEastAsia" w:eastAsiaTheme="majorEastAsia" w:hAnsiTheme="majorEastAsia"/>
          <w:sz w:val="24"/>
          <w:szCs w:val="24"/>
        </w:rPr>
        <w:t xml:space="preserve">, </w:t>
      </w:r>
      <w:r w:rsidRPr="00553184">
        <w:rPr>
          <w:rFonts w:asciiTheme="majorEastAsia" w:eastAsiaTheme="majorEastAsia" w:hAnsiTheme="majorEastAsia" w:hint="eastAsia"/>
          <w:sz w:val="24"/>
          <w:szCs w:val="24"/>
        </w:rPr>
        <w:t>埃及的象形文</w:t>
      </w:r>
      <w:r w:rsidRPr="00553184">
        <w:rPr>
          <w:rFonts w:asciiTheme="majorEastAsia" w:eastAsiaTheme="majorEastAsia" w:hAnsiTheme="majorEastAsia"/>
          <w:sz w:val="24"/>
          <w:szCs w:val="24"/>
        </w:rPr>
        <w:t xml:space="preserve">, </w:t>
      </w:r>
      <w:r w:rsidRPr="00553184">
        <w:rPr>
          <w:rFonts w:asciiTheme="majorEastAsia" w:eastAsiaTheme="majorEastAsia" w:hAnsiTheme="majorEastAsia" w:hint="eastAsia"/>
          <w:sz w:val="24"/>
          <w:szCs w:val="24"/>
        </w:rPr>
        <w:t>古希臘文</w:t>
      </w:r>
      <w:r w:rsidRPr="00553184">
        <w:rPr>
          <w:rFonts w:asciiTheme="majorEastAsia" w:eastAsiaTheme="majorEastAsia" w:hAnsiTheme="majorEastAsia"/>
          <w:sz w:val="24"/>
          <w:szCs w:val="24"/>
        </w:rPr>
        <w:t xml:space="preserve">,  </w:t>
      </w:r>
      <w:r w:rsidRPr="00553184">
        <w:rPr>
          <w:rFonts w:asciiTheme="majorEastAsia" w:eastAsiaTheme="majorEastAsia" w:hAnsiTheme="majorEastAsia" w:hint="eastAsia"/>
          <w:sz w:val="24"/>
          <w:szCs w:val="24"/>
        </w:rPr>
        <w:t>拉丁文</w:t>
      </w:r>
      <w:r w:rsidRPr="00553184">
        <w:rPr>
          <w:rFonts w:asciiTheme="majorEastAsia" w:eastAsiaTheme="majorEastAsia" w:hAnsiTheme="majorEastAsia"/>
          <w:sz w:val="24"/>
          <w:szCs w:val="24"/>
        </w:rPr>
        <w:t xml:space="preserve">, </w:t>
      </w:r>
      <w:r w:rsidRPr="00553184">
        <w:rPr>
          <w:rFonts w:asciiTheme="majorEastAsia" w:eastAsiaTheme="majorEastAsia" w:hAnsiTheme="majorEastAsia" w:hint="eastAsia"/>
          <w:sz w:val="24"/>
          <w:szCs w:val="24"/>
        </w:rPr>
        <w:t>莎士比亞英文都己經不是生活的語言了</w:t>
      </w:r>
      <w:r w:rsidRPr="00553184">
        <w:rPr>
          <w:rFonts w:asciiTheme="majorEastAsia" w:eastAsiaTheme="majorEastAsia" w:hAnsiTheme="majorEastAsia"/>
          <w:sz w:val="24"/>
          <w:szCs w:val="24"/>
        </w:rPr>
        <w:t xml:space="preserve">, </w:t>
      </w:r>
      <w:r w:rsidRPr="00553184">
        <w:rPr>
          <w:rFonts w:asciiTheme="majorEastAsia" w:eastAsiaTheme="majorEastAsia" w:hAnsiTheme="majorEastAsia" w:hint="eastAsia"/>
          <w:sz w:val="24"/>
          <w:szCs w:val="24"/>
        </w:rPr>
        <w:t>在課綱中</w:t>
      </w:r>
      <w:r w:rsidRPr="00553184">
        <w:rPr>
          <w:rFonts w:asciiTheme="majorEastAsia" w:eastAsiaTheme="majorEastAsia" w:hAnsiTheme="majorEastAsia"/>
          <w:sz w:val="24"/>
          <w:szCs w:val="24"/>
        </w:rPr>
        <w:t xml:space="preserve">, </w:t>
      </w:r>
      <w:r w:rsidRPr="00553184">
        <w:rPr>
          <w:rFonts w:asciiTheme="majorEastAsia" w:eastAsiaTheme="majorEastAsia" w:hAnsiTheme="majorEastAsia" w:hint="eastAsia"/>
          <w:sz w:val="24"/>
          <w:szCs w:val="24"/>
        </w:rPr>
        <w:t>比例當然居少數即可</w:t>
      </w:r>
      <w:r w:rsidRPr="00553184">
        <w:rPr>
          <w:rFonts w:asciiTheme="majorEastAsia" w:eastAsiaTheme="majorEastAsia" w:hAnsiTheme="majorEastAsia"/>
          <w:sz w:val="24"/>
          <w:szCs w:val="24"/>
        </w:rPr>
        <w:t xml:space="preserve">. </w:t>
      </w:r>
      <w:r w:rsidRPr="00553184">
        <w:rPr>
          <w:rFonts w:asciiTheme="majorEastAsia" w:eastAsiaTheme="majorEastAsia" w:hAnsiTheme="majorEastAsia" w:hint="eastAsia"/>
          <w:sz w:val="24"/>
          <w:szCs w:val="24"/>
        </w:rPr>
        <w:t>用來在茶餘飯後</w:t>
      </w:r>
      <w:r w:rsidRPr="00553184">
        <w:rPr>
          <w:rFonts w:asciiTheme="majorEastAsia" w:eastAsiaTheme="majorEastAsia" w:hAnsiTheme="majorEastAsia"/>
          <w:sz w:val="24"/>
          <w:szCs w:val="24"/>
        </w:rPr>
        <w:t xml:space="preserve">, </w:t>
      </w:r>
      <w:r w:rsidRPr="00553184">
        <w:rPr>
          <w:rFonts w:asciiTheme="majorEastAsia" w:eastAsiaTheme="majorEastAsia" w:hAnsiTheme="majorEastAsia" w:hint="eastAsia"/>
          <w:sz w:val="24"/>
          <w:szCs w:val="24"/>
        </w:rPr>
        <w:t>吟誦自得</w:t>
      </w:r>
      <w:r w:rsidRPr="00553184">
        <w:rPr>
          <w:rFonts w:asciiTheme="majorEastAsia" w:eastAsiaTheme="majorEastAsia" w:hAnsiTheme="majorEastAsia"/>
          <w:sz w:val="24"/>
          <w:szCs w:val="24"/>
        </w:rPr>
        <w:t xml:space="preserve">, </w:t>
      </w:r>
      <w:r w:rsidRPr="00553184">
        <w:rPr>
          <w:rFonts w:asciiTheme="majorEastAsia" w:eastAsiaTheme="majorEastAsia" w:hAnsiTheme="majorEastAsia" w:hint="eastAsia"/>
          <w:sz w:val="24"/>
          <w:szCs w:val="24"/>
        </w:rPr>
        <w:t>以示風雅</w:t>
      </w:r>
      <w:r w:rsidRPr="00553184">
        <w:rPr>
          <w:rFonts w:asciiTheme="majorEastAsia" w:eastAsiaTheme="majorEastAsia" w:hAnsiTheme="majorEastAsia"/>
          <w:sz w:val="24"/>
          <w:szCs w:val="24"/>
        </w:rPr>
        <w:t xml:space="preserve">. </w:t>
      </w:r>
      <w:r w:rsidRPr="00553184">
        <w:rPr>
          <w:rFonts w:asciiTheme="majorEastAsia" w:eastAsiaTheme="majorEastAsia" w:hAnsiTheme="majorEastAsia" w:hint="eastAsia"/>
          <w:sz w:val="24"/>
          <w:szCs w:val="24"/>
        </w:rPr>
        <w:t>至於在實際生活及職埸中</w:t>
      </w:r>
      <w:r w:rsidRPr="00553184">
        <w:rPr>
          <w:rFonts w:asciiTheme="majorEastAsia" w:eastAsiaTheme="majorEastAsia" w:hAnsiTheme="majorEastAsia"/>
          <w:sz w:val="24"/>
          <w:szCs w:val="24"/>
        </w:rPr>
        <w:t xml:space="preserve">, </w:t>
      </w:r>
      <w:r w:rsidRPr="00553184">
        <w:rPr>
          <w:rFonts w:asciiTheme="majorEastAsia" w:eastAsiaTheme="majorEastAsia" w:hAnsiTheme="majorEastAsia" w:hint="eastAsia"/>
          <w:sz w:val="24"/>
          <w:szCs w:val="24"/>
        </w:rPr>
        <w:t>文言文要幹什麽</w:t>
      </w:r>
      <w:r w:rsidRPr="00553184">
        <w:rPr>
          <w:rFonts w:asciiTheme="majorEastAsia" w:eastAsiaTheme="majorEastAsia" w:hAnsiTheme="majorEastAsia"/>
          <w:sz w:val="24"/>
          <w:szCs w:val="24"/>
        </w:rPr>
        <w:t xml:space="preserve">? </w:t>
      </w:r>
      <w:r w:rsidRPr="00553184">
        <w:rPr>
          <w:rFonts w:asciiTheme="majorEastAsia" w:eastAsiaTheme="majorEastAsia" w:hAnsiTheme="majorEastAsia" w:hint="eastAsia"/>
          <w:sz w:val="24"/>
          <w:szCs w:val="24"/>
        </w:rPr>
        <w:t>馬英九自已臉書上寫的不也是白話文</w:t>
      </w:r>
      <w:r w:rsidRPr="00553184">
        <w:rPr>
          <w:rFonts w:asciiTheme="majorEastAsia" w:eastAsiaTheme="majorEastAsia" w:hAnsiTheme="majorEastAsia"/>
          <w:sz w:val="24"/>
          <w:szCs w:val="24"/>
        </w:rPr>
        <w:t xml:space="preserve">? </w:t>
      </w:r>
      <w:r w:rsidRPr="00553184">
        <w:rPr>
          <w:rFonts w:asciiTheme="majorEastAsia" w:eastAsiaTheme="majorEastAsia" w:hAnsiTheme="majorEastAsia" w:hint="eastAsia"/>
          <w:sz w:val="24"/>
          <w:szCs w:val="24"/>
        </w:rPr>
        <w:t>說要減少</w:t>
      </w:r>
      <w:r w:rsidRPr="00553184">
        <w:rPr>
          <w:rFonts w:asciiTheme="majorEastAsia" w:eastAsiaTheme="majorEastAsia" w:hAnsiTheme="majorEastAsia"/>
          <w:sz w:val="24"/>
          <w:szCs w:val="24"/>
        </w:rPr>
        <w:t>98</w:t>
      </w:r>
      <w:r w:rsidRPr="00553184">
        <w:rPr>
          <w:rFonts w:asciiTheme="majorEastAsia" w:eastAsiaTheme="majorEastAsia" w:hAnsiTheme="majorEastAsia" w:hint="eastAsia"/>
          <w:sz w:val="24"/>
          <w:szCs w:val="24"/>
        </w:rPr>
        <w:t>課綱上占了六成的文言文是開倒車</w:t>
      </w:r>
      <w:r w:rsidRPr="00553184">
        <w:rPr>
          <w:rFonts w:asciiTheme="majorEastAsia" w:eastAsiaTheme="majorEastAsia" w:hAnsiTheme="majorEastAsia"/>
          <w:sz w:val="24"/>
          <w:szCs w:val="24"/>
        </w:rPr>
        <w:t xml:space="preserve">? </w:t>
      </w:r>
      <w:r w:rsidRPr="00553184">
        <w:rPr>
          <w:rFonts w:asciiTheme="majorEastAsia" w:eastAsiaTheme="majorEastAsia" w:hAnsiTheme="majorEastAsia" w:hint="eastAsia"/>
          <w:sz w:val="24"/>
          <w:szCs w:val="24"/>
        </w:rPr>
        <w:t>難道要學子們只會背詩經</w:t>
      </w:r>
      <w:r w:rsidRPr="00553184">
        <w:rPr>
          <w:rFonts w:asciiTheme="majorEastAsia" w:eastAsiaTheme="majorEastAsia" w:hAnsiTheme="majorEastAsia"/>
          <w:sz w:val="24"/>
          <w:szCs w:val="24"/>
        </w:rPr>
        <w:t xml:space="preserve">, </w:t>
      </w:r>
      <w:r w:rsidRPr="00553184">
        <w:rPr>
          <w:rFonts w:asciiTheme="majorEastAsia" w:eastAsiaTheme="majorEastAsia" w:hAnsiTheme="majorEastAsia" w:hint="eastAsia"/>
          <w:sz w:val="24"/>
          <w:szCs w:val="24"/>
        </w:rPr>
        <w:t>舂秋</w:t>
      </w:r>
      <w:r w:rsidRPr="00553184">
        <w:rPr>
          <w:rFonts w:asciiTheme="majorEastAsia" w:eastAsiaTheme="majorEastAsia" w:hAnsiTheme="majorEastAsia"/>
          <w:sz w:val="24"/>
          <w:szCs w:val="24"/>
        </w:rPr>
        <w:t xml:space="preserve">, </w:t>
      </w:r>
      <w:r w:rsidRPr="00553184">
        <w:rPr>
          <w:rFonts w:asciiTheme="majorEastAsia" w:eastAsiaTheme="majorEastAsia" w:hAnsiTheme="majorEastAsia" w:hint="eastAsia"/>
          <w:sz w:val="24"/>
          <w:szCs w:val="24"/>
        </w:rPr>
        <w:t>吟唐詩三百首</w:t>
      </w:r>
      <w:r w:rsidRPr="00553184">
        <w:rPr>
          <w:rFonts w:asciiTheme="majorEastAsia" w:eastAsiaTheme="majorEastAsia" w:hAnsiTheme="majorEastAsia"/>
          <w:sz w:val="24"/>
          <w:szCs w:val="24"/>
        </w:rPr>
        <w:t xml:space="preserve">, </w:t>
      </w:r>
      <w:r w:rsidRPr="00553184">
        <w:rPr>
          <w:rFonts w:asciiTheme="majorEastAsia" w:eastAsiaTheme="majorEastAsia" w:hAnsiTheme="majorEastAsia" w:hint="eastAsia"/>
          <w:sz w:val="24"/>
          <w:szCs w:val="24"/>
        </w:rPr>
        <w:t>卻寫不出給母親的一封白話文信</w:t>
      </w:r>
      <w:r w:rsidRPr="00553184">
        <w:rPr>
          <w:rFonts w:asciiTheme="majorEastAsia" w:eastAsiaTheme="majorEastAsia" w:hAnsiTheme="majorEastAsia"/>
          <w:sz w:val="24"/>
          <w:szCs w:val="24"/>
        </w:rPr>
        <w:t xml:space="preserve">? </w:t>
      </w:r>
      <w:r w:rsidRPr="00553184">
        <w:rPr>
          <w:rFonts w:asciiTheme="majorEastAsia" w:eastAsiaTheme="majorEastAsia" w:hAnsiTheme="majorEastAsia" w:hint="eastAsia"/>
          <w:sz w:val="24"/>
          <w:szCs w:val="24"/>
        </w:rPr>
        <w:t>寫一份工作報告</w:t>
      </w:r>
      <w:r w:rsidRPr="00553184">
        <w:rPr>
          <w:rFonts w:asciiTheme="majorEastAsia" w:eastAsiaTheme="majorEastAsia" w:hAnsiTheme="majorEastAsia"/>
          <w:sz w:val="24"/>
          <w:szCs w:val="24"/>
        </w:rPr>
        <w:t xml:space="preserve">? </w:t>
      </w:r>
      <w:r w:rsidRPr="00553184">
        <w:rPr>
          <w:rFonts w:asciiTheme="majorEastAsia" w:eastAsiaTheme="majorEastAsia" w:hAnsiTheme="majorEastAsia" w:hint="eastAsia"/>
          <w:sz w:val="24"/>
          <w:szCs w:val="24"/>
        </w:rPr>
        <w:t>這個文言文與白話文的争論</w:t>
      </w:r>
      <w:r w:rsidRPr="00553184">
        <w:rPr>
          <w:rFonts w:asciiTheme="majorEastAsia" w:eastAsiaTheme="majorEastAsia" w:hAnsiTheme="majorEastAsia"/>
          <w:sz w:val="24"/>
          <w:szCs w:val="24"/>
        </w:rPr>
        <w:t>,</w:t>
      </w:r>
      <w:r w:rsidRPr="00553184">
        <w:rPr>
          <w:rFonts w:asciiTheme="majorEastAsia" w:eastAsiaTheme="majorEastAsia" w:hAnsiTheme="majorEastAsia" w:hint="eastAsia"/>
          <w:sz w:val="24"/>
          <w:szCs w:val="24"/>
        </w:rPr>
        <w:t>在中國的五四運動時代已經結束了</w:t>
      </w:r>
      <w:r w:rsidRPr="00553184">
        <w:rPr>
          <w:rFonts w:asciiTheme="majorEastAsia" w:eastAsiaTheme="majorEastAsia" w:hAnsiTheme="majorEastAsia"/>
          <w:sz w:val="24"/>
          <w:szCs w:val="24"/>
        </w:rPr>
        <w:t xml:space="preserve">. </w:t>
      </w:r>
      <w:r w:rsidRPr="00553184">
        <w:rPr>
          <w:rFonts w:asciiTheme="majorEastAsia" w:eastAsiaTheme="majorEastAsia" w:hAnsiTheme="majorEastAsia" w:hint="eastAsia"/>
          <w:sz w:val="24"/>
          <w:szCs w:val="24"/>
        </w:rPr>
        <w:t>馬英九的腦子一定是長在背後的</w:t>
      </w:r>
      <w:r w:rsidRPr="00553184">
        <w:rPr>
          <w:rFonts w:asciiTheme="majorEastAsia" w:eastAsiaTheme="majorEastAsia" w:hAnsiTheme="majorEastAsia"/>
          <w:sz w:val="24"/>
          <w:szCs w:val="24"/>
        </w:rPr>
        <w:t xml:space="preserve">, </w:t>
      </w:r>
      <w:r w:rsidRPr="00553184">
        <w:rPr>
          <w:rFonts w:asciiTheme="majorEastAsia" w:eastAsiaTheme="majorEastAsia" w:hAnsiTheme="majorEastAsia" w:hint="eastAsia"/>
          <w:sz w:val="24"/>
          <w:szCs w:val="24"/>
        </w:rPr>
        <w:t>才會看倒了方向</w:t>
      </w:r>
      <w:r w:rsidRPr="00553184">
        <w:rPr>
          <w:rFonts w:asciiTheme="majorEastAsia" w:eastAsiaTheme="majorEastAsia" w:hAnsiTheme="majorEastAsia"/>
          <w:sz w:val="24"/>
          <w:szCs w:val="24"/>
        </w:rPr>
        <w:t>.</w:t>
      </w:r>
    </w:p>
    <w:p w:rsidR="00553184" w:rsidRPr="00553184" w:rsidRDefault="00553184" w:rsidP="00553184">
      <w:pPr>
        <w:rPr>
          <w:rFonts w:asciiTheme="majorEastAsia" w:eastAsiaTheme="majorEastAsia" w:hAnsiTheme="majorEastAsia"/>
          <w:sz w:val="24"/>
          <w:szCs w:val="24"/>
        </w:rPr>
      </w:pPr>
      <w:r w:rsidRPr="00553184">
        <w:rPr>
          <w:rFonts w:asciiTheme="majorEastAsia" w:eastAsiaTheme="majorEastAsia" w:hAnsiTheme="majorEastAsia" w:hint="eastAsia"/>
          <w:sz w:val="24"/>
          <w:szCs w:val="24"/>
        </w:rPr>
        <w:t>再說, 如果馬英九認為課綱不僅是語文教育, 而是台灣的公民教育, 那就更不能自限於中華文化了.</w:t>
      </w:r>
    </w:p>
    <w:p w:rsidR="00553184" w:rsidRPr="00553184" w:rsidRDefault="00553184" w:rsidP="00553184">
      <w:pPr>
        <w:rPr>
          <w:rFonts w:asciiTheme="majorEastAsia" w:eastAsiaTheme="majorEastAsia" w:hAnsiTheme="majorEastAsia"/>
          <w:sz w:val="24"/>
          <w:szCs w:val="24"/>
        </w:rPr>
      </w:pPr>
      <w:r w:rsidRPr="00553184">
        <w:rPr>
          <w:rFonts w:asciiTheme="majorEastAsia" w:eastAsiaTheme="majorEastAsia" w:hAnsiTheme="majorEastAsia" w:hint="eastAsia"/>
          <w:sz w:val="24"/>
          <w:szCs w:val="24"/>
        </w:rPr>
        <w:t>小時候</w:t>
      </w:r>
      <w:r w:rsidRPr="00553184">
        <w:rPr>
          <w:rFonts w:asciiTheme="majorEastAsia" w:eastAsiaTheme="majorEastAsia" w:hAnsiTheme="majorEastAsia"/>
          <w:sz w:val="24"/>
          <w:szCs w:val="24"/>
        </w:rPr>
        <w:t xml:space="preserve">, </w:t>
      </w:r>
      <w:r w:rsidRPr="00553184">
        <w:rPr>
          <w:rFonts w:asciiTheme="majorEastAsia" w:eastAsiaTheme="majorEastAsia" w:hAnsiTheme="majorEastAsia" w:hint="eastAsia"/>
          <w:sz w:val="24"/>
          <w:szCs w:val="24"/>
        </w:rPr>
        <w:t>每當晚上臨睡時</w:t>
      </w:r>
      <w:r w:rsidRPr="00553184">
        <w:rPr>
          <w:rFonts w:asciiTheme="majorEastAsia" w:eastAsiaTheme="majorEastAsia" w:hAnsiTheme="majorEastAsia"/>
          <w:sz w:val="24"/>
          <w:szCs w:val="24"/>
        </w:rPr>
        <w:t xml:space="preserve">, </w:t>
      </w:r>
      <w:r w:rsidRPr="00553184">
        <w:rPr>
          <w:rFonts w:asciiTheme="majorEastAsia" w:eastAsiaTheme="majorEastAsia" w:hAnsiTheme="majorEastAsia" w:hint="eastAsia"/>
          <w:sz w:val="24"/>
          <w:szCs w:val="24"/>
        </w:rPr>
        <w:t>我母親總會以台湾話</w:t>
      </w:r>
      <w:r w:rsidRPr="00553184">
        <w:rPr>
          <w:rFonts w:asciiTheme="majorEastAsia" w:eastAsiaTheme="majorEastAsia" w:hAnsiTheme="majorEastAsia"/>
          <w:sz w:val="24"/>
          <w:szCs w:val="24"/>
        </w:rPr>
        <w:t xml:space="preserve">, </w:t>
      </w:r>
      <w:r w:rsidRPr="00553184">
        <w:rPr>
          <w:rFonts w:asciiTheme="majorEastAsia" w:eastAsiaTheme="majorEastAsia" w:hAnsiTheme="majorEastAsia" w:hint="eastAsia"/>
          <w:sz w:val="24"/>
          <w:szCs w:val="24"/>
        </w:rPr>
        <w:t>告訴我八賊七</w:t>
      </w:r>
      <w:r w:rsidRPr="00553184">
        <w:rPr>
          <w:rFonts w:asciiTheme="majorEastAsia" w:eastAsiaTheme="majorEastAsia" w:hAnsiTheme="majorEastAsia"/>
          <w:sz w:val="24"/>
          <w:szCs w:val="24"/>
        </w:rPr>
        <w:t xml:space="preserve">, </w:t>
      </w:r>
      <w:r w:rsidRPr="00553184">
        <w:rPr>
          <w:rFonts w:asciiTheme="majorEastAsia" w:eastAsiaTheme="majorEastAsia" w:hAnsiTheme="majorEastAsia" w:hint="eastAsia"/>
          <w:sz w:val="24"/>
          <w:szCs w:val="24"/>
        </w:rPr>
        <w:t>桃太郎</w:t>
      </w:r>
      <w:r w:rsidRPr="00553184">
        <w:rPr>
          <w:rFonts w:asciiTheme="majorEastAsia" w:eastAsiaTheme="majorEastAsia" w:hAnsiTheme="majorEastAsia"/>
          <w:sz w:val="24"/>
          <w:szCs w:val="24"/>
        </w:rPr>
        <w:t xml:space="preserve">, </w:t>
      </w:r>
      <w:r w:rsidRPr="00553184">
        <w:rPr>
          <w:rFonts w:asciiTheme="majorEastAsia" w:eastAsiaTheme="majorEastAsia" w:hAnsiTheme="majorEastAsia" w:hint="eastAsia"/>
          <w:sz w:val="24"/>
          <w:szCs w:val="24"/>
        </w:rPr>
        <w:t>華盛頓砍樱桃樹</w:t>
      </w:r>
      <w:r w:rsidRPr="00553184">
        <w:rPr>
          <w:rFonts w:asciiTheme="majorEastAsia" w:eastAsiaTheme="majorEastAsia" w:hAnsiTheme="majorEastAsia"/>
          <w:sz w:val="24"/>
          <w:szCs w:val="24"/>
        </w:rPr>
        <w:t xml:space="preserve">, </w:t>
      </w:r>
      <w:r w:rsidRPr="00553184">
        <w:rPr>
          <w:rFonts w:asciiTheme="majorEastAsia" w:eastAsiaTheme="majorEastAsia" w:hAnsiTheme="majorEastAsia" w:hint="eastAsia"/>
          <w:sz w:val="24"/>
          <w:szCs w:val="24"/>
        </w:rPr>
        <w:t>牛頓與蘋果的故事</w:t>
      </w:r>
      <w:r w:rsidRPr="00553184">
        <w:rPr>
          <w:rFonts w:asciiTheme="majorEastAsia" w:eastAsiaTheme="majorEastAsia" w:hAnsiTheme="majorEastAsia"/>
          <w:sz w:val="24"/>
          <w:szCs w:val="24"/>
        </w:rPr>
        <w:t xml:space="preserve">, </w:t>
      </w:r>
      <w:r w:rsidRPr="00553184">
        <w:rPr>
          <w:rFonts w:asciiTheme="majorEastAsia" w:eastAsiaTheme="majorEastAsia" w:hAnsiTheme="majorEastAsia" w:hint="eastAsia"/>
          <w:sz w:val="24"/>
          <w:szCs w:val="24"/>
        </w:rPr>
        <w:t>讓我聼得津津有味</w:t>
      </w:r>
      <w:r w:rsidRPr="00553184">
        <w:rPr>
          <w:rFonts w:asciiTheme="majorEastAsia" w:eastAsiaTheme="majorEastAsia" w:hAnsiTheme="majorEastAsia"/>
          <w:sz w:val="24"/>
          <w:szCs w:val="24"/>
        </w:rPr>
        <w:t xml:space="preserve">, </w:t>
      </w:r>
      <w:r w:rsidRPr="00553184">
        <w:rPr>
          <w:rFonts w:asciiTheme="majorEastAsia" w:eastAsiaTheme="majorEastAsia" w:hAnsiTheme="majorEastAsia" w:hint="eastAsia"/>
          <w:sz w:val="24"/>
          <w:szCs w:val="24"/>
        </w:rPr>
        <w:t>知識日增</w:t>
      </w:r>
      <w:r w:rsidRPr="00553184">
        <w:rPr>
          <w:rFonts w:asciiTheme="majorEastAsia" w:eastAsiaTheme="majorEastAsia" w:hAnsiTheme="majorEastAsia"/>
          <w:sz w:val="24"/>
          <w:szCs w:val="24"/>
        </w:rPr>
        <w:t xml:space="preserve">. </w:t>
      </w:r>
      <w:r w:rsidRPr="00553184">
        <w:rPr>
          <w:rFonts w:asciiTheme="majorEastAsia" w:eastAsiaTheme="majorEastAsia" w:hAnsiTheme="majorEastAsia" w:hint="eastAsia"/>
          <w:sz w:val="24"/>
          <w:szCs w:val="24"/>
        </w:rPr>
        <w:t>我們不是國民黨官二代的孩子們</w:t>
      </w:r>
      <w:r w:rsidRPr="00553184">
        <w:rPr>
          <w:rFonts w:asciiTheme="majorEastAsia" w:eastAsiaTheme="majorEastAsia" w:hAnsiTheme="majorEastAsia"/>
          <w:sz w:val="24"/>
          <w:szCs w:val="24"/>
        </w:rPr>
        <w:t xml:space="preserve">, </w:t>
      </w:r>
      <w:r w:rsidRPr="00553184">
        <w:rPr>
          <w:rFonts w:asciiTheme="majorEastAsia" w:eastAsiaTheme="majorEastAsia" w:hAnsiTheme="majorEastAsia" w:hint="eastAsia"/>
          <w:sz w:val="24"/>
          <w:szCs w:val="24"/>
        </w:rPr>
        <w:t>這卻是我們台灣絕大多數孩子們多元性的共同文化經驗。無視人民大眾，馬英九以他個人的童年經驗</w:t>
      </w:r>
      <w:r w:rsidRPr="00553184">
        <w:rPr>
          <w:rFonts w:asciiTheme="majorEastAsia" w:eastAsiaTheme="majorEastAsia" w:hAnsiTheme="majorEastAsia"/>
          <w:sz w:val="24"/>
          <w:szCs w:val="24"/>
        </w:rPr>
        <w:t xml:space="preserve">, </w:t>
      </w:r>
      <w:r w:rsidRPr="00553184">
        <w:rPr>
          <w:rFonts w:asciiTheme="majorEastAsia" w:eastAsiaTheme="majorEastAsia" w:hAnsiTheme="majorEastAsia" w:hint="eastAsia"/>
          <w:sz w:val="24"/>
          <w:szCs w:val="24"/>
        </w:rPr>
        <w:t>想來主宰我們下一代的教育</w:t>
      </w:r>
      <w:r w:rsidRPr="00553184">
        <w:rPr>
          <w:rFonts w:asciiTheme="majorEastAsia" w:eastAsiaTheme="majorEastAsia" w:hAnsiTheme="majorEastAsia"/>
          <w:sz w:val="24"/>
          <w:szCs w:val="24"/>
        </w:rPr>
        <w:t xml:space="preserve">, </w:t>
      </w:r>
      <w:r w:rsidRPr="00553184">
        <w:rPr>
          <w:rFonts w:asciiTheme="majorEastAsia" w:eastAsiaTheme="majorEastAsia" w:hAnsiTheme="majorEastAsia" w:hint="eastAsia"/>
          <w:sz w:val="24"/>
          <w:szCs w:val="24"/>
        </w:rPr>
        <w:t>這就彷如過去國民黨一直禁止我們說母語</w:t>
      </w:r>
      <w:r w:rsidRPr="00553184">
        <w:rPr>
          <w:rFonts w:asciiTheme="majorEastAsia" w:eastAsiaTheme="majorEastAsia" w:hAnsiTheme="majorEastAsia"/>
          <w:sz w:val="24"/>
          <w:szCs w:val="24"/>
        </w:rPr>
        <w:t xml:space="preserve">, </w:t>
      </w:r>
      <w:r w:rsidRPr="00553184">
        <w:rPr>
          <w:rFonts w:asciiTheme="majorEastAsia" w:eastAsiaTheme="majorEastAsia" w:hAnsiTheme="majorEastAsia" w:hint="eastAsia"/>
          <w:sz w:val="24"/>
          <w:szCs w:val="24"/>
        </w:rPr>
        <w:t>看日本電影</w:t>
      </w:r>
      <w:r w:rsidRPr="00553184">
        <w:rPr>
          <w:rFonts w:asciiTheme="majorEastAsia" w:eastAsiaTheme="majorEastAsia" w:hAnsiTheme="majorEastAsia"/>
          <w:sz w:val="24"/>
          <w:szCs w:val="24"/>
        </w:rPr>
        <w:t xml:space="preserve">, </w:t>
      </w:r>
      <w:r w:rsidRPr="00553184">
        <w:rPr>
          <w:rFonts w:asciiTheme="majorEastAsia" w:eastAsiaTheme="majorEastAsia" w:hAnsiTheme="majorEastAsia" w:hint="eastAsia"/>
          <w:sz w:val="24"/>
          <w:szCs w:val="24"/>
        </w:rPr>
        <w:t>還要禁書</w:t>
      </w:r>
      <w:r w:rsidRPr="00553184">
        <w:rPr>
          <w:rFonts w:asciiTheme="majorEastAsia" w:eastAsiaTheme="majorEastAsia" w:hAnsiTheme="majorEastAsia"/>
          <w:sz w:val="24"/>
          <w:szCs w:val="24"/>
        </w:rPr>
        <w:t xml:space="preserve">, </w:t>
      </w:r>
      <w:r w:rsidRPr="00553184">
        <w:rPr>
          <w:rFonts w:asciiTheme="majorEastAsia" w:eastAsiaTheme="majorEastAsia" w:hAnsiTheme="majorEastAsia" w:hint="eastAsia"/>
          <w:sz w:val="24"/>
          <w:szCs w:val="24"/>
        </w:rPr>
        <w:t>禁歌一樣，時到今日</w:t>
      </w:r>
      <w:r w:rsidRPr="00553184">
        <w:rPr>
          <w:rFonts w:asciiTheme="majorEastAsia" w:eastAsiaTheme="majorEastAsia" w:hAnsiTheme="majorEastAsia"/>
          <w:sz w:val="24"/>
          <w:szCs w:val="24"/>
        </w:rPr>
        <w:t xml:space="preserve">, </w:t>
      </w:r>
      <w:r w:rsidRPr="00553184">
        <w:rPr>
          <w:rFonts w:asciiTheme="majorEastAsia" w:eastAsiaTheme="majorEastAsia" w:hAnsiTheme="majorEastAsia" w:hint="eastAsia"/>
          <w:sz w:val="24"/>
          <w:szCs w:val="24"/>
        </w:rPr>
        <w:t>這也太不知量力了</w:t>
      </w:r>
      <w:r w:rsidRPr="00553184">
        <w:rPr>
          <w:rFonts w:asciiTheme="majorEastAsia" w:eastAsiaTheme="majorEastAsia" w:hAnsiTheme="majorEastAsia"/>
          <w:sz w:val="24"/>
          <w:szCs w:val="24"/>
        </w:rPr>
        <w:t>.</w:t>
      </w:r>
    </w:p>
    <w:p w:rsidR="00553184" w:rsidRPr="00553184" w:rsidRDefault="00553184" w:rsidP="00553184">
      <w:pPr>
        <w:rPr>
          <w:rFonts w:asciiTheme="majorEastAsia" w:eastAsiaTheme="majorEastAsia" w:hAnsiTheme="majorEastAsia"/>
          <w:sz w:val="24"/>
          <w:szCs w:val="24"/>
        </w:rPr>
      </w:pPr>
      <w:r w:rsidRPr="00553184">
        <w:rPr>
          <w:rFonts w:asciiTheme="majorEastAsia" w:eastAsiaTheme="majorEastAsia" w:hAnsiTheme="majorEastAsia" w:hint="eastAsia"/>
          <w:sz w:val="24"/>
          <w:szCs w:val="24"/>
        </w:rPr>
        <w:t>至於說到馬英九一直以為榮的中華文化，那就更話長了，中華文化與埃及，印度，希臘，羅馬都是世界上悠久的文化。但無論怎樣偉大的文化，也都有它不偉大，甚至低級, 罪惡的一面，這是無可否認的。過去, 不少中國的知識份子, 都已經沈痛地指出中華文化的缺</w:t>
      </w:r>
      <w:r w:rsidRPr="00553184">
        <w:rPr>
          <w:rFonts w:asciiTheme="majorEastAsia" w:eastAsiaTheme="majorEastAsia" w:hAnsiTheme="majorEastAsia" w:hint="eastAsia"/>
          <w:sz w:val="24"/>
          <w:szCs w:val="24"/>
        </w:rPr>
        <w:lastRenderedPageBreak/>
        <w:t>點, 如</w:t>
      </w:r>
      <w:r w:rsidR="00506674" w:rsidRPr="00553184">
        <w:rPr>
          <w:rFonts w:asciiTheme="majorEastAsia" w:eastAsiaTheme="majorEastAsia" w:hAnsiTheme="majorEastAsia" w:hint="eastAsia"/>
          <w:sz w:val="24"/>
          <w:szCs w:val="24"/>
        </w:rPr>
        <w:t>魯迅</w:t>
      </w:r>
      <w:r w:rsidRPr="00553184">
        <w:rPr>
          <w:rFonts w:asciiTheme="majorEastAsia" w:eastAsiaTheme="majorEastAsia" w:hAnsiTheme="majorEastAsia" w:hint="eastAsia"/>
          <w:sz w:val="24"/>
          <w:szCs w:val="24"/>
        </w:rPr>
        <w:t>的” 吃人的禮教” (狂人日記)</w:t>
      </w:r>
      <w:r w:rsidR="005D29CE" w:rsidRPr="00553184">
        <w:rPr>
          <w:rFonts w:asciiTheme="majorEastAsia" w:eastAsiaTheme="majorEastAsia" w:hAnsiTheme="majorEastAsia"/>
          <w:sz w:val="24"/>
          <w:szCs w:val="24"/>
        </w:rPr>
        <w:t>,</w:t>
      </w:r>
      <w:r w:rsidR="005D29CE">
        <w:rPr>
          <w:rFonts w:asciiTheme="majorEastAsia" w:eastAsiaTheme="majorEastAsia" w:hAnsiTheme="majorEastAsia"/>
          <w:sz w:val="24"/>
          <w:szCs w:val="24"/>
        </w:rPr>
        <w:t>”</w:t>
      </w:r>
      <w:r w:rsidRPr="00553184">
        <w:rPr>
          <w:rFonts w:asciiTheme="majorEastAsia" w:eastAsiaTheme="majorEastAsia" w:hAnsiTheme="majorEastAsia" w:hint="eastAsia"/>
          <w:sz w:val="24"/>
          <w:szCs w:val="24"/>
        </w:rPr>
        <w:t xml:space="preserve"> 阿Q正傳</w:t>
      </w:r>
      <w:r w:rsidR="00506674" w:rsidRPr="00553184">
        <w:rPr>
          <w:rFonts w:asciiTheme="majorEastAsia" w:eastAsiaTheme="majorEastAsia" w:hAnsiTheme="majorEastAsia" w:hint="eastAsia"/>
          <w:sz w:val="24"/>
          <w:szCs w:val="24"/>
        </w:rPr>
        <w:t>”</w:t>
      </w:r>
      <w:r w:rsidRPr="00553184">
        <w:rPr>
          <w:rFonts w:asciiTheme="majorEastAsia" w:eastAsiaTheme="majorEastAsia" w:hAnsiTheme="majorEastAsia" w:hint="eastAsia"/>
          <w:sz w:val="24"/>
          <w:szCs w:val="24"/>
        </w:rPr>
        <w:t>, 柏楊的” 醬缸” 等等, 都是希望中國人反省. 不要繼續陷在” 最醜陋的, 就是不知道自已的醜陋.” 之中. (柏楊)</w:t>
      </w:r>
    </w:p>
    <w:p w:rsidR="00553184" w:rsidRPr="00553184" w:rsidRDefault="00553184" w:rsidP="00553184">
      <w:pPr>
        <w:rPr>
          <w:rFonts w:asciiTheme="majorEastAsia" w:eastAsiaTheme="majorEastAsia" w:hAnsiTheme="majorEastAsia"/>
          <w:sz w:val="24"/>
          <w:szCs w:val="24"/>
        </w:rPr>
      </w:pPr>
      <w:r w:rsidRPr="00553184">
        <w:rPr>
          <w:rFonts w:asciiTheme="majorEastAsia" w:eastAsiaTheme="majorEastAsia" w:hAnsiTheme="majorEastAsia" w:hint="eastAsia"/>
          <w:sz w:val="24"/>
          <w:szCs w:val="24"/>
        </w:rPr>
        <w:t>五千年的中華文化, 固然累積了許多可以令人驚奇的長城, 帝王陵, 還有許多可以讓富人交易, 賺錢, 炫耀 的古董, 字畫, 但五千年的中國歷史中, 都是專政獨裁, 視人民如草芥, 不然就是分崩離析的亂世, 人民又是流離失所. 這是人民大眾響往的偉大中華文化嗎? 難道中華文化不是統治者用來愚民的禁臠文化嗎?</w:t>
      </w:r>
    </w:p>
    <w:p w:rsidR="00553184" w:rsidRPr="00553184" w:rsidRDefault="00553184" w:rsidP="00553184">
      <w:pPr>
        <w:rPr>
          <w:rFonts w:asciiTheme="majorEastAsia" w:eastAsiaTheme="majorEastAsia" w:hAnsiTheme="majorEastAsia"/>
          <w:sz w:val="24"/>
          <w:szCs w:val="24"/>
        </w:rPr>
      </w:pPr>
      <w:r w:rsidRPr="00553184">
        <w:rPr>
          <w:rFonts w:asciiTheme="majorEastAsia" w:eastAsiaTheme="majorEastAsia" w:hAnsiTheme="majorEastAsia" w:hint="eastAsia"/>
          <w:sz w:val="24"/>
          <w:szCs w:val="24"/>
        </w:rPr>
        <w:t>再說我們台灣</w:t>
      </w:r>
      <w:r w:rsidRPr="00553184">
        <w:rPr>
          <w:rFonts w:asciiTheme="majorEastAsia" w:eastAsiaTheme="majorEastAsia" w:hAnsiTheme="majorEastAsia"/>
          <w:sz w:val="24"/>
          <w:szCs w:val="24"/>
        </w:rPr>
        <w:t xml:space="preserve">, </w:t>
      </w:r>
      <w:r w:rsidRPr="00553184">
        <w:rPr>
          <w:rFonts w:asciiTheme="majorEastAsia" w:eastAsiaTheme="majorEastAsia" w:hAnsiTheme="majorEastAsia" w:hint="eastAsia"/>
          <w:sz w:val="24"/>
          <w:szCs w:val="24"/>
        </w:rPr>
        <w:t>在過去幾十年親身的體驗</w:t>
      </w:r>
      <w:r w:rsidRPr="00553184">
        <w:rPr>
          <w:rFonts w:asciiTheme="majorEastAsia" w:eastAsiaTheme="majorEastAsia" w:hAnsiTheme="majorEastAsia"/>
          <w:sz w:val="24"/>
          <w:szCs w:val="24"/>
        </w:rPr>
        <w:t xml:space="preserve">, </w:t>
      </w:r>
      <w:r w:rsidRPr="00553184">
        <w:rPr>
          <w:rFonts w:asciiTheme="majorEastAsia" w:eastAsiaTheme="majorEastAsia" w:hAnsiTheme="majorEastAsia" w:hint="eastAsia"/>
          <w:sz w:val="24"/>
          <w:szCs w:val="24"/>
        </w:rPr>
        <w:t>國民黨從</w:t>
      </w:r>
      <w:r w:rsidRPr="00553184">
        <w:rPr>
          <w:rFonts w:asciiTheme="majorEastAsia" w:eastAsiaTheme="majorEastAsia" w:hAnsiTheme="majorEastAsia"/>
          <w:sz w:val="24"/>
          <w:szCs w:val="24"/>
        </w:rPr>
        <w:t>1945</w:t>
      </w:r>
      <w:r w:rsidRPr="00553184">
        <w:rPr>
          <w:rFonts w:asciiTheme="majorEastAsia" w:eastAsiaTheme="majorEastAsia" w:hAnsiTheme="majorEastAsia" w:hint="eastAsia"/>
          <w:sz w:val="24"/>
          <w:szCs w:val="24"/>
        </w:rPr>
        <w:t>年起，從蔣介石到馬英九</w:t>
      </w:r>
      <w:r w:rsidRPr="00553184">
        <w:rPr>
          <w:rFonts w:asciiTheme="majorEastAsia" w:eastAsiaTheme="majorEastAsia" w:hAnsiTheme="majorEastAsia"/>
          <w:sz w:val="24"/>
          <w:szCs w:val="24"/>
        </w:rPr>
        <w:t xml:space="preserve">, </w:t>
      </w:r>
      <w:r w:rsidRPr="00553184">
        <w:rPr>
          <w:rFonts w:asciiTheme="majorEastAsia" w:eastAsiaTheme="majorEastAsia" w:hAnsiTheme="majorEastAsia" w:hint="eastAsia"/>
          <w:sz w:val="24"/>
          <w:szCs w:val="24"/>
        </w:rPr>
        <w:t>不都在實行中華文化的教育</w:t>
      </w:r>
      <w:r w:rsidRPr="00553184">
        <w:rPr>
          <w:rFonts w:asciiTheme="majorEastAsia" w:eastAsiaTheme="majorEastAsia" w:hAnsiTheme="majorEastAsia"/>
          <w:sz w:val="24"/>
          <w:szCs w:val="24"/>
        </w:rPr>
        <w:t xml:space="preserve">? </w:t>
      </w:r>
      <w:r w:rsidRPr="00553184">
        <w:rPr>
          <w:rFonts w:asciiTheme="majorEastAsia" w:eastAsiaTheme="majorEastAsia" w:hAnsiTheme="majorEastAsia" w:hint="eastAsia"/>
          <w:sz w:val="24"/>
          <w:szCs w:val="24"/>
        </w:rPr>
        <w:t>早期甚至以文字獄，禁方言，禁歌</w:t>
      </w:r>
      <w:r w:rsidRPr="00553184">
        <w:rPr>
          <w:rFonts w:asciiTheme="majorEastAsia" w:eastAsiaTheme="majorEastAsia" w:hAnsiTheme="majorEastAsia"/>
          <w:sz w:val="24"/>
          <w:szCs w:val="24"/>
        </w:rPr>
        <w:t xml:space="preserve">, </w:t>
      </w:r>
      <w:r w:rsidRPr="00553184">
        <w:rPr>
          <w:rFonts w:asciiTheme="majorEastAsia" w:eastAsiaTheme="majorEastAsia" w:hAnsiTheme="majorEastAsia" w:hint="eastAsia"/>
          <w:sz w:val="24"/>
          <w:szCs w:val="24"/>
        </w:rPr>
        <w:t>禁書的恐怖手段來全面推行。結果幾十年來，這種教育產生了什麽樣的國家？專制獨裁，貪污舞弊，貧富不均，沒有公平，沒有正義的社會。尤其是在位者滿口仁義道德，做的卻是齷齪骯髒的事。這就是中華文化復興的結果</w:t>
      </w:r>
      <w:r w:rsidRPr="00553184">
        <w:rPr>
          <w:rFonts w:asciiTheme="majorEastAsia" w:eastAsiaTheme="majorEastAsia" w:hAnsiTheme="majorEastAsia"/>
          <w:sz w:val="24"/>
          <w:szCs w:val="24"/>
        </w:rPr>
        <w:t xml:space="preserve">. </w:t>
      </w:r>
      <w:r w:rsidRPr="00553184">
        <w:rPr>
          <w:rFonts w:asciiTheme="majorEastAsia" w:eastAsiaTheme="majorEastAsia" w:hAnsiTheme="majorEastAsia" w:hint="eastAsia"/>
          <w:sz w:val="24"/>
          <w:szCs w:val="24"/>
        </w:rPr>
        <w:t>幸虧近年來</w:t>
      </w:r>
      <w:r w:rsidRPr="00553184">
        <w:rPr>
          <w:rFonts w:asciiTheme="majorEastAsia" w:eastAsiaTheme="majorEastAsia" w:hAnsiTheme="majorEastAsia"/>
          <w:sz w:val="24"/>
          <w:szCs w:val="24"/>
        </w:rPr>
        <w:t xml:space="preserve">, </w:t>
      </w:r>
      <w:r w:rsidRPr="00553184">
        <w:rPr>
          <w:rFonts w:asciiTheme="majorEastAsia" w:eastAsiaTheme="majorEastAsia" w:hAnsiTheme="majorEastAsia" w:hint="eastAsia"/>
          <w:sz w:val="24"/>
          <w:szCs w:val="24"/>
        </w:rPr>
        <w:t>國際交流</w:t>
      </w:r>
      <w:r w:rsidRPr="00553184">
        <w:rPr>
          <w:rFonts w:asciiTheme="majorEastAsia" w:eastAsiaTheme="majorEastAsia" w:hAnsiTheme="majorEastAsia"/>
          <w:sz w:val="24"/>
          <w:szCs w:val="24"/>
        </w:rPr>
        <w:t xml:space="preserve">, </w:t>
      </w:r>
      <w:r w:rsidRPr="00553184">
        <w:rPr>
          <w:rFonts w:asciiTheme="majorEastAsia" w:eastAsiaTheme="majorEastAsia" w:hAnsiTheme="majorEastAsia" w:hint="eastAsia"/>
          <w:sz w:val="24"/>
          <w:szCs w:val="24"/>
        </w:rPr>
        <w:t>無可阻擋</w:t>
      </w:r>
      <w:r w:rsidRPr="00553184">
        <w:rPr>
          <w:rFonts w:asciiTheme="majorEastAsia" w:eastAsiaTheme="majorEastAsia" w:hAnsiTheme="majorEastAsia"/>
          <w:sz w:val="24"/>
          <w:szCs w:val="24"/>
        </w:rPr>
        <w:t xml:space="preserve">, </w:t>
      </w:r>
      <w:r w:rsidRPr="00553184">
        <w:rPr>
          <w:rFonts w:asciiTheme="majorEastAsia" w:eastAsiaTheme="majorEastAsia" w:hAnsiTheme="majorEastAsia" w:hint="eastAsia"/>
          <w:sz w:val="24"/>
          <w:szCs w:val="24"/>
        </w:rPr>
        <w:t>西方的現代文化</w:t>
      </w:r>
      <w:r w:rsidRPr="00553184">
        <w:rPr>
          <w:rFonts w:asciiTheme="majorEastAsia" w:eastAsiaTheme="majorEastAsia" w:hAnsiTheme="majorEastAsia"/>
          <w:sz w:val="24"/>
          <w:szCs w:val="24"/>
        </w:rPr>
        <w:t xml:space="preserve">, </w:t>
      </w:r>
      <w:r w:rsidRPr="00553184">
        <w:rPr>
          <w:rFonts w:asciiTheme="majorEastAsia" w:eastAsiaTheme="majorEastAsia" w:hAnsiTheme="majorEastAsia" w:hint="eastAsia"/>
          <w:sz w:val="24"/>
          <w:szCs w:val="24"/>
        </w:rPr>
        <w:t>以及台灣人民自己的覺醒及努力</w:t>
      </w:r>
      <w:r w:rsidRPr="00553184">
        <w:rPr>
          <w:rFonts w:asciiTheme="majorEastAsia" w:eastAsiaTheme="majorEastAsia" w:hAnsiTheme="majorEastAsia"/>
          <w:sz w:val="24"/>
          <w:szCs w:val="24"/>
        </w:rPr>
        <w:t xml:space="preserve">, </w:t>
      </w:r>
      <w:r w:rsidRPr="00553184">
        <w:rPr>
          <w:rFonts w:asciiTheme="majorEastAsia" w:eastAsiaTheme="majorEastAsia" w:hAnsiTheme="majorEastAsia" w:hint="eastAsia"/>
          <w:sz w:val="24"/>
          <w:szCs w:val="24"/>
        </w:rPr>
        <w:t>為這個國家帶來了遍地生機</w:t>
      </w:r>
      <w:r w:rsidRPr="00553184">
        <w:rPr>
          <w:rFonts w:asciiTheme="majorEastAsia" w:eastAsiaTheme="majorEastAsia" w:hAnsiTheme="majorEastAsia"/>
          <w:sz w:val="24"/>
          <w:szCs w:val="24"/>
        </w:rPr>
        <w:t xml:space="preserve">, </w:t>
      </w:r>
      <w:r w:rsidRPr="00553184">
        <w:rPr>
          <w:rFonts w:asciiTheme="majorEastAsia" w:eastAsiaTheme="majorEastAsia" w:hAnsiTheme="majorEastAsia" w:hint="eastAsia"/>
          <w:sz w:val="24"/>
          <w:szCs w:val="24"/>
        </w:rPr>
        <w:t>也終於把掛羊頭賣狗肉的百年老店搞得原形畢露，幾乎煙消雲散了。</w:t>
      </w:r>
    </w:p>
    <w:p w:rsidR="00553184" w:rsidRPr="00553184" w:rsidRDefault="00553184" w:rsidP="00553184">
      <w:pPr>
        <w:rPr>
          <w:rFonts w:asciiTheme="majorEastAsia" w:eastAsiaTheme="majorEastAsia" w:hAnsiTheme="majorEastAsia"/>
          <w:sz w:val="24"/>
          <w:szCs w:val="24"/>
        </w:rPr>
      </w:pPr>
      <w:r w:rsidRPr="00553184">
        <w:rPr>
          <w:rFonts w:asciiTheme="majorEastAsia" w:eastAsiaTheme="majorEastAsia" w:hAnsiTheme="majorEastAsia" w:hint="eastAsia"/>
          <w:sz w:val="24"/>
          <w:szCs w:val="24"/>
        </w:rPr>
        <w:t>如果馬英九知過能改</w:t>
      </w:r>
      <w:r w:rsidRPr="00553184">
        <w:rPr>
          <w:rFonts w:asciiTheme="majorEastAsia" w:eastAsiaTheme="majorEastAsia" w:hAnsiTheme="majorEastAsia"/>
          <w:sz w:val="24"/>
          <w:szCs w:val="24"/>
        </w:rPr>
        <w:t xml:space="preserve">, </w:t>
      </w:r>
      <w:r w:rsidRPr="00553184">
        <w:rPr>
          <w:rFonts w:asciiTheme="majorEastAsia" w:eastAsiaTheme="majorEastAsia" w:hAnsiTheme="majorEastAsia" w:hint="eastAsia"/>
          <w:sz w:val="24"/>
          <w:szCs w:val="24"/>
        </w:rPr>
        <w:t>這麽關心課綱</w:t>
      </w:r>
      <w:r w:rsidRPr="00553184">
        <w:rPr>
          <w:rFonts w:asciiTheme="majorEastAsia" w:eastAsiaTheme="majorEastAsia" w:hAnsiTheme="majorEastAsia"/>
          <w:sz w:val="24"/>
          <w:szCs w:val="24"/>
        </w:rPr>
        <w:t xml:space="preserve">, </w:t>
      </w:r>
      <w:r w:rsidRPr="00553184">
        <w:rPr>
          <w:rFonts w:asciiTheme="majorEastAsia" w:eastAsiaTheme="majorEastAsia" w:hAnsiTheme="majorEastAsia" w:hint="eastAsia"/>
          <w:sz w:val="24"/>
          <w:szCs w:val="24"/>
        </w:rPr>
        <w:t>關心國民教育，那就應該以此為鑑，鼓勵下一代立大志</w:t>
      </w:r>
      <w:r w:rsidRPr="00553184">
        <w:rPr>
          <w:rFonts w:asciiTheme="majorEastAsia" w:eastAsiaTheme="majorEastAsia" w:hAnsiTheme="majorEastAsia"/>
          <w:sz w:val="24"/>
          <w:szCs w:val="24"/>
        </w:rPr>
        <w:t xml:space="preserve">,” </w:t>
      </w:r>
      <w:r w:rsidRPr="00553184">
        <w:rPr>
          <w:rFonts w:asciiTheme="majorEastAsia" w:eastAsiaTheme="majorEastAsia" w:hAnsiTheme="majorEastAsia" w:hint="eastAsia"/>
          <w:sz w:val="24"/>
          <w:szCs w:val="24"/>
        </w:rPr>
        <w:t>做世界文化的領航者”。假如還要拿媽媽的故事</w:t>
      </w:r>
      <w:r w:rsidRPr="00553184">
        <w:rPr>
          <w:rFonts w:asciiTheme="majorEastAsia" w:eastAsiaTheme="majorEastAsia" w:hAnsiTheme="majorEastAsia"/>
          <w:sz w:val="24"/>
          <w:szCs w:val="24"/>
        </w:rPr>
        <w:t xml:space="preserve">, </w:t>
      </w:r>
      <w:r w:rsidRPr="00553184">
        <w:rPr>
          <w:rFonts w:asciiTheme="majorEastAsia" w:eastAsiaTheme="majorEastAsia" w:hAnsiTheme="majorEastAsia" w:hint="eastAsia"/>
          <w:sz w:val="24"/>
          <w:szCs w:val="24"/>
        </w:rPr>
        <w:t>自戀情結的中華文化來出醜</w:t>
      </w:r>
      <w:r w:rsidRPr="00553184">
        <w:rPr>
          <w:rFonts w:asciiTheme="majorEastAsia" w:eastAsiaTheme="majorEastAsia" w:hAnsiTheme="majorEastAsia"/>
          <w:sz w:val="24"/>
          <w:szCs w:val="24"/>
        </w:rPr>
        <w:t xml:space="preserve">, </w:t>
      </w:r>
      <w:r w:rsidRPr="00553184">
        <w:rPr>
          <w:rFonts w:asciiTheme="majorEastAsia" w:eastAsiaTheme="majorEastAsia" w:hAnsiTheme="majorEastAsia" w:hint="eastAsia"/>
          <w:sz w:val="24"/>
          <w:szCs w:val="24"/>
        </w:rPr>
        <w:t>那您就到那中華文化的故鄉</w:t>
      </w:r>
      <w:r w:rsidRPr="00553184">
        <w:rPr>
          <w:rFonts w:asciiTheme="majorEastAsia" w:eastAsiaTheme="majorEastAsia" w:hAnsiTheme="majorEastAsia"/>
          <w:sz w:val="24"/>
          <w:szCs w:val="24"/>
        </w:rPr>
        <w:t xml:space="preserve">, </w:t>
      </w:r>
      <w:r w:rsidRPr="00553184">
        <w:rPr>
          <w:rFonts w:asciiTheme="majorEastAsia" w:eastAsiaTheme="majorEastAsia" w:hAnsiTheme="majorEastAsia" w:hint="eastAsia"/>
          <w:sz w:val="24"/>
          <w:szCs w:val="24"/>
        </w:rPr>
        <w:t>去呼籲</w:t>
      </w:r>
      <w:r w:rsidRPr="00553184">
        <w:rPr>
          <w:rFonts w:asciiTheme="majorEastAsia" w:eastAsiaTheme="majorEastAsia" w:hAnsiTheme="majorEastAsia"/>
          <w:sz w:val="24"/>
          <w:szCs w:val="24"/>
        </w:rPr>
        <w:t xml:space="preserve">, </w:t>
      </w:r>
      <w:r w:rsidRPr="00553184">
        <w:rPr>
          <w:rFonts w:asciiTheme="majorEastAsia" w:eastAsiaTheme="majorEastAsia" w:hAnsiTheme="majorEastAsia" w:hint="eastAsia"/>
          <w:sz w:val="24"/>
          <w:szCs w:val="24"/>
        </w:rPr>
        <w:t>去當中華文化的領航者吧</w:t>
      </w:r>
      <w:r w:rsidRPr="00553184">
        <w:rPr>
          <w:rFonts w:asciiTheme="majorEastAsia" w:eastAsiaTheme="majorEastAsia" w:hAnsiTheme="majorEastAsia"/>
          <w:sz w:val="24"/>
          <w:szCs w:val="24"/>
        </w:rPr>
        <w:t>!</w:t>
      </w:r>
    </w:p>
    <w:p w:rsidR="00553184" w:rsidRPr="00553184" w:rsidRDefault="00A35141" w:rsidP="00553184">
      <w:pPr>
        <w:rPr>
          <w:rFonts w:asciiTheme="majorEastAsia" w:eastAsiaTheme="majorEastAsia" w:hAnsiTheme="majorEastAsia"/>
          <w:sz w:val="24"/>
          <w:szCs w:val="24"/>
        </w:rPr>
      </w:pPr>
      <w:r w:rsidRPr="00A35141">
        <w:rPr>
          <w:rFonts w:asciiTheme="majorEastAsia" w:eastAsiaTheme="majorEastAsia" w:hAnsiTheme="majorEastAsia"/>
          <w:sz w:val="24"/>
          <w:szCs w:val="24"/>
        </w:rPr>
        <w:t>https://zh.wikipedia.org/wiki/%E7%8B%82%E4%BA%BA%E6%97%A5%E8%AE%B0</w:t>
      </w:r>
      <w:r w:rsidR="00506674" w:rsidRPr="00553184">
        <w:rPr>
          <w:rFonts w:asciiTheme="majorEastAsia" w:eastAsiaTheme="majorEastAsia" w:hAnsiTheme="majorEastAsia" w:hint="eastAsia"/>
          <w:sz w:val="24"/>
          <w:szCs w:val="24"/>
        </w:rPr>
        <w:t>魯迅</w:t>
      </w:r>
      <w:r w:rsidR="00553184" w:rsidRPr="00553184">
        <w:rPr>
          <w:rFonts w:asciiTheme="majorEastAsia" w:eastAsiaTheme="majorEastAsia" w:hAnsiTheme="majorEastAsia" w:hint="eastAsia"/>
          <w:sz w:val="24"/>
          <w:szCs w:val="24"/>
        </w:rPr>
        <w:t>--吃人的禮教</w:t>
      </w:r>
    </w:p>
    <w:p w:rsidR="00553184" w:rsidRPr="00553184" w:rsidRDefault="00A35141" w:rsidP="00553184">
      <w:pPr>
        <w:rPr>
          <w:rFonts w:asciiTheme="majorEastAsia" w:eastAsiaTheme="majorEastAsia" w:hAnsiTheme="majorEastAsia"/>
          <w:sz w:val="24"/>
          <w:szCs w:val="24"/>
        </w:rPr>
      </w:pPr>
      <w:r w:rsidRPr="00A35141">
        <w:rPr>
          <w:rFonts w:asciiTheme="majorEastAsia" w:eastAsiaTheme="majorEastAsia" w:hAnsiTheme="majorEastAsia"/>
          <w:sz w:val="24"/>
          <w:szCs w:val="24"/>
        </w:rPr>
        <w:t>https://zh.wikipedia.org/wiki/%E9%86%9C%E9%99%8B%E7%9A%84%E4%B8%AD%E5%9C%8B%E4%BA%BA</w:t>
      </w:r>
      <w:r w:rsidR="00553184" w:rsidRPr="00553184">
        <w:rPr>
          <w:rFonts w:asciiTheme="majorEastAsia" w:eastAsiaTheme="majorEastAsia" w:hAnsiTheme="majorEastAsia" w:hint="eastAsia"/>
          <w:sz w:val="24"/>
          <w:szCs w:val="24"/>
        </w:rPr>
        <w:t>柏楊--醬缸</w:t>
      </w:r>
    </w:p>
    <w:p w:rsidR="00553184" w:rsidRPr="00553184" w:rsidRDefault="005D29CE" w:rsidP="00553184">
      <w:pPr>
        <w:rPr>
          <w:rFonts w:asciiTheme="majorEastAsia" w:eastAsiaTheme="majorEastAsia" w:hAnsiTheme="majorEastAsia"/>
          <w:sz w:val="24"/>
          <w:szCs w:val="24"/>
        </w:rPr>
      </w:pPr>
      <w:r w:rsidRPr="005D29CE">
        <w:rPr>
          <w:rFonts w:asciiTheme="majorEastAsia" w:eastAsiaTheme="majorEastAsia" w:hAnsiTheme="majorEastAsia"/>
          <w:sz w:val="24"/>
          <w:szCs w:val="24"/>
        </w:rPr>
        <w:t>https://zh.wikipedia.org/zh-hant/%E9%98%BFQ%E6%AD%A3%E4%BC%A0</w:t>
      </w:r>
      <w:r w:rsidR="00553184" w:rsidRPr="00553184">
        <w:rPr>
          <w:rFonts w:asciiTheme="majorEastAsia" w:eastAsiaTheme="majorEastAsia" w:hAnsiTheme="majorEastAsia" w:hint="eastAsia"/>
          <w:sz w:val="24"/>
          <w:szCs w:val="24"/>
        </w:rPr>
        <w:t>魯迅--阿Q正傳</w:t>
      </w:r>
    </w:p>
    <w:sectPr w:rsidR="00553184" w:rsidRPr="005531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1E86" w:rsidRDefault="00BC1E86" w:rsidP="00736EBD">
      <w:pPr>
        <w:spacing w:after="0" w:line="240" w:lineRule="auto"/>
      </w:pPr>
      <w:r>
        <w:separator/>
      </w:r>
    </w:p>
  </w:endnote>
  <w:endnote w:type="continuationSeparator" w:id="0">
    <w:p w:rsidR="00BC1E86" w:rsidRDefault="00BC1E86" w:rsidP="00736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1E86" w:rsidRDefault="00BC1E86" w:rsidP="00736EBD">
      <w:pPr>
        <w:spacing w:after="0" w:line="240" w:lineRule="auto"/>
      </w:pPr>
      <w:r>
        <w:separator/>
      </w:r>
    </w:p>
  </w:footnote>
  <w:footnote w:type="continuationSeparator" w:id="0">
    <w:p w:rsidR="00BC1E86" w:rsidRDefault="00BC1E86" w:rsidP="00736E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53C65"/>
    <w:multiLevelType w:val="multilevel"/>
    <w:tmpl w:val="608E8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D800A3"/>
    <w:multiLevelType w:val="multilevel"/>
    <w:tmpl w:val="21CAC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B20C2C"/>
    <w:multiLevelType w:val="multilevel"/>
    <w:tmpl w:val="68CAA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054C87"/>
    <w:multiLevelType w:val="multilevel"/>
    <w:tmpl w:val="33E2E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C35F54"/>
    <w:multiLevelType w:val="multilevel"/>
    <w:tmpl w:val="A732D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22A2E0F"/>
    <w:multiLevelType w:val="multilevel"/>
    <w:tmpl w:val="66C06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1DF"/>
    <w:rsid w:val="00047EE7"/>
    <w:rsid w:val="000571DF"/>
    <w:rsid w:val="000665B9"/>
    <w:rsid w:val="000D3AAB"/>
    <w:rsid w:val="00113508"/>
    <w:rsid w:val="001E16EF"/>
    <w:rsid w:val="00211B49"/>
    <w:rsid w:val="002E65F2"/>
    <w:rsid w:val="003837DE"/>
    <w:rsid w:val="003B6225"/>
    <w:rsid w:val="003C4648"/>
    <w:rsid w:val="003D4DFD"/>
    <w:rsid w:val="003E0974"/>
    <w:rsid w:val="003F6BF9"/>
    <w:rsid w:val="00494CE8"/>
    <w:rsid w:val="00506674"/>
    <w:rsid w:val="0054097F"/>
    <w:rsid w:val="00553184"/>
    <w:rsid w:val="00576479"/>
    <w:rsid w:val="005D29CE"/>
    <w:rsid w:val="006227F2"/>
    <w:rsid w:val="00650849"/>
    <w:rsid w:val="0066753A"/>
    <w:rsid w:val="00686591"/>
    <w:rsid w:val="00736EBD"/>
    <w:rsid w:val="007411F1"/>
    <w:rsid w:val="00814A48"/>
    <w:rsid w:val="00855CE1"/>
    <w:rsid w:val="00984ECA"/>
    <w:rsid w:val="00A25C0D"/>
    <w:rsid w:val="00A35141"/>
    <w:rsid w:val="00AA54B1"/>
    <w:rsid w:val="00AF5E70"/>
    <w:rsid w:val="00B650D8"/>
    <w:rsid w:val="00BC1E86"/>
    <w:rsid w:val="00C35C2E"/>
    <w:rsid w:val="00C67D61"/>
    <w:rsid w:val="00CF1DB7"/>
    <w:rsid w:val="00D364BC"/>
    <w:rsid w:val="00D518BC"/>
    <w:rsid w:val="00D67AD7"/>
    <w:rsid w:val="00DB5436"/>
    <w:rsid w:val="00DB72B8"/>
    <w:rsid w:val="00DF21ED"/>
    <w:rsid w:val="00E46C01"/>
    <w:rsid w:val="00EB2738"/>
    <w:rsid w:val="00EB7560"/>
    <w:rsid w:val="00F02F08"/>
    <w:rsid w:val="00FE4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E2D80D8-5F3F-449C-82BA-7531C4108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097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518BC"/>
    <w:rPr>
      <w:color w:val="954F72" w:themeColor="followedHyperlink"/>
      <w:u w:val="single"/>
    </w:rPr>
  </w:style>
  <w:style w:type="character" w:customStyle="1" w:styleId="shorttext">
    <w:name w:val="short_text"/>
    <w:basedOn w:val="DefaultParagraphFont"/>
    <w:rsid w:val="006227F2"/>
  </w:style>
  <w:style w:type="paragraph" w:styleId="Header">
    <w:name w:val="header"/>
    <w:basedOn w:val="Normal"/>
    <w:link w:val="HeaderChar"/>
    <w:uiPriority w:val="99"/>
    <w:unhideWhenUsed/>
    <w:rsid w:val="00736E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EBD"/>
  </w:style>
  <w:style w:type="paragraph" w:styleId="Footer">
    <w:name w:val="footer"/>
    <w:basedOn w:val="Normal"/>
    <w:link w:val="FooterChar"/>
    <w:uiPriority w:val="99"/>
    <w:unhideWhenUsed/>
    <w:rsid w:val="00736E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E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28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37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3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5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62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506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066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080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092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126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6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213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134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166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287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3854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0334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41437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3407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100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970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792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668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9397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46846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759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869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7397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549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8973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2463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55678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299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384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1359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202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834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2308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51079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536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280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562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3001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4038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8068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42725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02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582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8055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338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219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0463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11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4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66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45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288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005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992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6106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89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494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785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79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779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443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208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5847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16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781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748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475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5437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79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381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702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099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279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6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664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328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27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168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381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351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2165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51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951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345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632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2083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63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64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494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3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57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1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84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16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4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61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73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43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3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82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014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70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14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3007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8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7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0089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3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19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93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360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20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21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725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04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286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16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23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62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11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052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1112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47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9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49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9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14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2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60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4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62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44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986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159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047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645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0119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1673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444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1196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0983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9410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18927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47754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4347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29432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50017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61424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582245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008012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01763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847545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35978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966408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9106431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57175205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5711319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2931400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2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29</cp:revision>
  <dcterms:created xsi:type="dcterms:W3CDTF">2017-08-29T22:19:00Z</dcterms:created>
  <dcterms:modified xsi:type="dcterms:W3CDTF">2018-01-22T05:42:00Z</dcterms:modified>
</cp:coreProperties>
</file>