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4C" w:rsidRDefault="002C474C" w:rsidP="00F6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74C">
        <w:rPr>
          <w:rFonts w:ascii="PMingLiU" w:eastAsia="PMingLiU" w:hAnsi="PMingLiU" w:cs="Times New Roman" w:hint="eastAsia"/>
          <w:b/>
          <w:bCs/>
          <w:sz w:val="28"/>
          <w:szCs w:val="28"/>
        </w:rPr>
        <w:t>祕魯見聞</w:t>
      </w:r>
      <w:r>
        <w:rPr>
          <w:rFonts w:ascii="PMingLiU" w:eastAsia="PMingLiU" w:hAnsi="PMingLiU" w:cs="Times New Roman" w:hint="eastAsia"/>
          <w:b/>
          <w:bCs/>
          <w:sz w:val="28"/>
          <w:szCs w:val="28"/>
        </w:rPr>
        <w:t>--</w:t>
      </w:r>
      <w:r w:rsidRPr="002C474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</w:t>
      </w:r>
    </w:p>
    <w:p w:rsidR="00F67736" w:rsidRPr="002C474C" w:rsidRDefault="00F67736" w:rsidP="00F6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4C">
        <w:rPr>
          <w:rFonts w:ascii="PMingLiU" w:eastAsia="PMingLiU" w:hAnsi="PMingLiU" w:cs="Times New Roman" w:hint="eastAsia"/>
          <w:b/>
          <w:bCs/>
          <w:sz w:val="32"/>
          <w:szCs w:val="32"/>
        </w:rPr>
        <w:t>走在印加帝國的神祕步道</w:t>
      </w:r>
      <w:r w:rsidR="002C474C" w:rsidRPr="002C474C">
        <w:rPr>
          <w:rFonts w:ascii="PMingLiU" w:eastAsia="PMingLiU" w:hAnsi="PMingLiU" w:cs="Times New Roman" w:hint="eastAsia"/>
          <w:b/>
          <w:bCs/>
          <w:sz w:val="32"/>
          <w:szCs w:val="32"/>
        </w:rPr>
        <w:t>(3</w:t>
      </w:r>
      <w:r w:rsidR="002C474C" w:rsidRPr="002C474C">
        <w:rPr>
          <w:rFonts w:ascii="PMingLiU" w:eastAsia="PMingLiU" w:hAnsi="PMingLiU" w:cs="Times New Roman" w:hint="eastAsia"/>
          <w:b/>
          <w:bCs/>
          <w:sz w:val="36"/>
          <w:szCs w:val="36"/>
        </w:rPr>
        <w:t>)</w:t>
      </w:r>
    </w:p>
    <w:p w:rsidR="00F67736" w:rsidRPr="002C474C" w:rsidRDefault="00F67736" w:rsidP="002C4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4C">
        <w:rPr>
          <w:rFonts w:ascii="PMingLiU" w:eastAsia="PMingLiU" w:hAnsi="PMingLiU" w:cs="Times New Roman" w:hint="eastAsia"/>
          <w:b/>
          <w:bCs/>
          <w:sz w:val="24"/>
          <w:szCs w:val="24"/>
        </w:rPr>
        <w:t>陳東榮</w:t>
      </w:r>
    </w:p>
    <w:p w:rsidR="00F67736" w:rsidRPr="002C474C" w:rsidRDefault="00F67736" w:rsidP="00F6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5344CC" wp14:editId="7282F5B0">
            <wp:extent cx="4302760" cy="3227070"/>
            <wp:effectExtent l="0" t="0" r="2540" b="0"/>
            <wp:docPr id="1" name="ll_0" descr="http://blog.yimg.com/2/8RY9jzV7s5_jvTmESpiDwleY5Zhq7uzGFdloZYoRCs2H8BxQP03SRA--/34/l/CK10RW1lrf8QibV2Y2Cd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34/l/CK10RW1lrf8QibV2Y2Cd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36" w:rsidRPr="002C474C" w:rsidRDefault="00F67736" w:rsidP="002C474C">
      <w:pPr>
        <w:tabs>
          <w:tab w:val="left" w:pos="2652"/>
        </w:tabs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2C474C">
        <w:rPr>
          <w:rFonts w:ascii="PMingLiU" w:eastAsia="PMingLiU" w:hAnsi="PMingLiU" w:cs="Times New Roman" w:hint="eastAsia"/>
          <w:b/>
          <w:bCs/>
          <w:sz w:val="24"/>
          <w:szCs w:val="24"/>
        </w:rPr>
        <w:t>資源富裕的神聖河谷</w:t>
      </w:r>
      <w:r w:rsidR="002C474C" w:rsidRPr="002C474C">
        <w:rPr>
          <w:rFonts w:asciiTheme="minorEastAsia" w:hAnsiTheme="minorEastAsia" w:cs="Times New Roman"/>
          <w:b/>
          <w:bCs/>
          <w:sz w:val="24"/>
          <w:szCs w:val="24"/>
        </w:rPr>
        <w:tab/>
      </w:r>
    </w:p>
    <w:p w:rsidR="00A97710" w:rsidRPr="002C474C" w:rsidRDefault="00A97710" w:rsidP="002C474C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8"/>
          <w:szCs w:val="28"/>
        </w:rPr>
      </w:pPr>
      <w:r w:rsidRPr="002C474C">
        <w:rPr>
          <w:rFonts w:asciiTheme="minorEastAsia" w:hAnsiTheme="minorEastAsia" w:cs="Times New Roman" w:hint="eastAsia"/>
          <w:b/>
          <w:bCs/>
          <w:sz w:val="28"/>
          <w:szCs w:val="28"/>
        </w:rPr>
        <w:t xml:space="preserve">神聖河谷 </w:t>
      </w:r>
      <w:r w:rsidRPr="002C474C">
        <w:rPr>
          <w:rFonts w:asciiTheme="minorEastAsia" w:hAnsiTheme="minorEastAsia" w:cs="Times New Roman"/>
          <w:b/>
          <w:bCs/>
          <w:sz w:val="28"/>
          <w:szCs w:val="28"/>
        </w:rPr>
        <w:t>(Sacred Valley)</w:t>
      </w:r>
    </w:p>
    <w:p w:rsidR="00F67736" w:rsidRPr="002C474C" w:rsidRDefault="00F67736" w:rsidP="00A9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4C">
        <w:rPr>
          <w:rFonts w:ascii="PMingLiU" w:eastAsia="PMingLiU" w:hAnsi="PMingLiU" w:cs="Times New Roman" w:hint="eastAsia"/>
          <w:sz w:val="24"/>
          <w:szCs w:val="24"/>
        </w:rPr>
        <w:t>第五天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我們從利馬乘飛機抵達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Cusco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。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Cusco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海拔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10,909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呎高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是安第斯高原中的古印加帝國首都。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在飛行途中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由窗外看去, 飛機下方一片雲海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但高聳的安第斯山峰群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竟然突出雲層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有如海中島嶼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頗為神奇。近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Cusco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時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眼界所及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全是紅瓦屋頂一片。這一個大城市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座落在群山之中。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736" w:rsidRPr="002C474C" w:rsidRDefault="00F67736" w:rsidP="00A9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4C">
        <w:rPr>
          <w:rFonts w:ascii="PMingLiU" w:eastAsia="PMingLiU" w:hAnsi="PMingLiU" w:cs="Times New Roman" w:hint="eastAsia"/>
          <w:sz w:val="24"/>
          <w:szCs w:val="24"/>
        </w:rPr>
        <w:t>進入機場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我感覺有點飄飄然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好像剛剛喝了一杯紅酒。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團中的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Sally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因為昨天腹瀉脫水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可能加上高山症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畏寒虛弱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臉色蒼白。馬上被帶到機場的醫護站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有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EMT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人員給與氧氣及測血壓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還好無大礙。</w:t>
      </w:r>
    </w:p>
    <w:p w:rsidR="00F67736" w:rsidRPr="002C474C" w:rsidRDefault="00F67736" w:rsidP="00A9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4C">
        <w:rPr>
          <w:rFonts w:ascii="Times New Roman" w:eastAsia="Times New Roman" w:hAnsi="Times New Roman" w:cs="Times New Roman"/>
          <w:sz w:val="24"/>
          <w:szCs w:val="24"/>
        </w:rPr>
        <w:t>OAT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的旅程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PMingLiU" w:hint="eastAsia"/>
          <w:sz w:val="24"/>
          <w:szCs w:val="24"/>
        </w:rPr>
        <w:t>實在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設想週到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並沒有讓我們在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Cusco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停留。我們領了行李, 立刻上了遊覽車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向海拔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9,000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呎的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Sacred Valley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進行。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車行過處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經過許許多多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零零落落的小村莊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每家屋頂都有一個很特別的擺飾: 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一個十字架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掛著一隻碑酒瓶;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前面兩隻圓滾滾的小牛;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兩旁兩枝旗子。據說這是祝福這家人平安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財富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健康的象徵。</w:t>
      </w:r>
    </w:p>
    <w:p w:rsidR="00F67736" w:rsidRPr="002C474C" w:rsidRDefault="00F67736" w:rsidP="00F6773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7736" w:rsidRPr="002C474C" w:rsidRDefault="00F67736" w:rsidP="00F677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C47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A17799" wp14:editId="7A75E0DA">
            <wp:extent cx="3139440" cy="3360452"/>
            <wp:effectExtent l="0" t="0" r="3810" b="0"/>
            <wp:docPr id="2" name="ll_1" descr="http://blog.yimg.com/2/8RY9jzV7s5_jvTmESpiDwleY5Zhq7uzGFdloZYoRCs2H8BxQP03SRA--/33/l/0Ilp7ZkimGIsm2QNNd6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33/l/0Ilp7ZkimGIsm2QNNd6c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127" cy="336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74C">
        <w:rPr>
          <w:rFonts w:ascii="Times New Roman" w:eastAsia="Times New Roman" w:hAnsi="Times New Roman" w:cs="Times New Roman"/>
          <w:sz w:val="24"/>
          <w:szCs w:val="24"/>
        </w:rPr>
        <w:br/>
      </w:r>
      <w:r w:rsidRPr="002C47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C474C">
        <w:rPr>
          <w:rFonts w:ascii="PMingLiU" w:eastAsia="PMingLiU" w:hAnsi="PMingLiU" w:cs="Times New Roman" w:hint="eastAsia"/>
          <w:b/>
          <w:bCs/>
          <w:sz w:val="20"/>
          <w:szCs w:val="20"/>
        </w:rPr>
        <w:t>每一家屋頂上的幸運擺飾</w:t>
      </w:r>
    </w:p>
    <w:p w:rsidR="00F67736" w:rsidRPr="002C474C" w:rsidRDefault="00A97710" w:rsidP="00F6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4C">
        <w:rPr>
          <w:rFonts w:ascii="PMingLiU" w:eastAsia="PMingLiU" w:hAnsi="PMingLiU" w:cs="Times New Roman" w:hint="eastAsia"/>
          <w:sz w:val="24"/>
          <w:szCs w:val="24"/>
        </w:rPr>
        <w:t>                   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漸漸地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車行進入一片峰迥路轉的道路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一邊是山壁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一邊是山谷及一片綠色盎然的梯田。在山谷中央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彎彎曲曲流轉的就是孕育印加文明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生養印加民族的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 Urubamba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河。一路上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我們看到了綠油油的梯田;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散落著盛開的野花;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印加時代的石築廢墟及現在還在使用的梯田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 (terraces),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還有殖民時代建築的古教堂。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67736" w:rsidRPr="002C474C" w:rsidRDefault="002C474C" w:rsidP="00F6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Times New Roman" w:hint="eastAsia"/>
          <w:sz w:val="24"/>
          <w:szCs w:val="24"/>
        </w:rPr>
        <w:t>                   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我終於明白了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印加人民為什麼在幾千年前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放棄他們原來生息的太平洋岸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不辭辛苦進入了這高山峻嶺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而且能夠成長茁壯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建立南美偉大的印加帝國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?!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原來就是靠著這片肥腴的土地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豐沛的水源。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直到今天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農業仍然是祕魯最大的資源。</w:t>
      </w:r>
      <w:r w:rsidR="00F67736" w:rsidRPr="002C474C">
        <w:rPr>
          <w:rFonts w:ascii="PMingLiU" w:eastAsia="PMingLiU" w:hAnsi="PMingLiU" w:cs="PMingLiU" w:hint="eastAsia"/>
          <w:sz w:val="24"/>
          <w:szCs w:val="24"/>
        </w:rPr>
        <w:t>其次是礦產及觀光業</w:t>
      </w:r>
      <w:r w:rsidR="00F67736" w:rsidRPr="002C474C">
        <w:rPr>
          <w:rFonts w:ascii="PMingLiU" w:eastAsia="PMingLiU" w:hAnsi="PMingLiU" w:cs="PMingLiU"/>
          <w:sz w:val="24"/>
          <w:szCs w:val="24"/>
        </w:rPr>
        <w:t>。</w:t>
      </w:r>
    </w:p>
    <w:p w:rsidR="00F67736" w:rsidRPr="002C474C" w:rsidRDefault="002C474C" w:rsidP="00F6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Times New Roman" w:hint="eastAsia"/>
          <w:sz w:val="24"/>
          <w:szCs w:val="24"/>
        </w:rPr>
        <w:t>                   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我們在半路上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PMingLiU" w:hint="eastAsia"/>
          <w:sz w:val="24"/>
          <w:szCs w:val="24"/>
        </w:rPr>
        <w:t>也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參觀了一個手工藝中心。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這中心還附設著一個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 Camelids farm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。裏面養了各種祕魯的產毛動物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包括各種品種的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 Llama, alpaca, vicugna,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遊客還可進入餵牠們草料</w:t>
      </w:r>
      <w:r w:rsidR="00F67736" w:rsidRPr="002C474C">
        <w:rPr>
          <w:rFonts w:ascii="PMingLiU" w:eastAsia="PMingLiU" w:hAnsi="PMingLiU" w:cs="PMingLiU"/>
          <w:sz w:val="24"/>
          <w:szCs w:val="24"/>
        </w:rPr>
        <w:t>。</w:t>
      </w:r>
    </w:p>
    <w:p w:rsidR="00F67736" w:rsidRPr="002C474C" w:rsidRDefault="00F67736" w:rsidP="00F6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4C">
        <w:rPr>
          <w:rFonts w:ascii="PMingLiU" w:eastAsia="PMingLiU" w:hAnsi="PMingLiU" w:cs="Times New Roman" w:hint="eastAsia"/>
          <w:sz w:val="24"/>
          <w:szCs w:val="24"/>
        </w:rPr>
        <w:t xml:space="preserve">                    </w:t>
      </w:r>
      <w:r w:rsidRPr="002C474C">
        <w:rPr>
          <w:rFonts w:ascii="SimSun" w:eastAsia="SimSun" w:hAnsi="SimSun" w:cs="Times New Roman" w:hint="eastAsia"/>
          <w:sz w:val="24"/>
          <w:szCs w:val="24"/>
        </w:rPr>
        <w:t>我們在半路上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SimSun" w:eastAsia="SimSun" w:hAnsi="SimSun" w:cs="Times New Roman" w:hint="eastAsia"/>
          <w:sz w:val="24"/>
          <w:szCs w:val="24"/>
        </w:rPr>
        <w:t>也參觀了一個手工藝中心。</w:t>
      </w:r>
      <w:r w:rsidRPr="002C474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2C474C">
        <w:rPr>
          <w:rFonts w:ascii="SimSun" w:eastAsia="SimSun" w:hAnsi="SimSun" w:cs="Times New Roman" w:hint="eastAsia"/>
          <w:sz w:val="24"/>
          <w:szCs w:val="24"/>
        </w:rPr>
        <w:t>這中心還附設著一個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Camelids farm </w:t>
      </w:r>
      <w:r w:rsidRPr="002C474C">
        <w:rPr>
          <w:rFonts w:ascii="SimSun" w:eastAsia="SimSun" w:hAnsi="SimSun" w:cs="Times New Roman" w:hint="eastAsia"/>
          <w:sz w:val="24"/>
          <w:szCs w:val="24"/>
        </w:rPr>
        <w:t>。裏面養了各種祕魯的產毛動物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SimSun" w:eastAsia="SimSun" w:hAnsi="SimSun" w:cs="Times New Roman" w:hint="eastAsia"/>
          <w:sz w:val="24"/>
          <w:szCs w:val="24"/>
        </w:rPr>
        <w:t>包括各種品種的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 Llama, alpaca, vicugna, </w:t>
      </w:r>
      <w:r w:rsidRPr="002C474C">
        <w:rPr>
          <w:rFonts w:ascii="SimSun" w:eastAsia="SimSun" w:hAnsi="SimSun" w:cs="Times New Roman" w:hint="eastAsia"/>
          <w:sz w:val="24"/>
          <w:szCs w:val="24"/>
        </w:rPr>
        <w:t>遊客還可進入餵牠們草料。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走入他們的展覽中心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玲瓏滿目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都是不錯的毛製品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可惜一如所有觀光地區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價值大大偏高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而且在美國什麼都買得到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而且價格公道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實在不必路途迢迢</w:t>
      </w:r>
      <w:r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>增加旅途負擔。</w:t>
      </w:r>
    </w:p>
    <w:p w:rsidR="00F67736" w:rsidRPr="002C474C" w:rsidRDefault="00F67736" w:rsidP="00F6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736" w:rsidRPr="002C474C" w:rsidRDefault="00F67736" w:rsidP="00F6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4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850E803" wp14:editId="32E1A9C3">
            <wp:extent cx="3954780" cy="2966085"/>
            <wp:effectExtent l="0" t="0" r="7620" b="5715"/>
            <wp:docPr id="3" name="ll_2" descr="http://blog.yimg.com/2/8RY9jzV7s5_jvTmESpiDwleY5Zhq7uzGFdloZYoRCs2H8BxQP03SRA--/31/l/J3in4kb3yWSC5U.gHyHZ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31/l/J3in4kb3yWSC5U.gHyHZf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36" w:rsidRPr="002C474C" w:rsidRDefault="00F67736" w:rsidP="00F6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4C">
        <w:rPr>
          <w:rFonts w:ascii="PMingLiU" w:eastAsia="PMingLiU" w:hAnsi="PMingLiU" w:cs="PMingLiU" w:hint="eastAsia"/>
          <w:b/>
          <w:bCs/>
          <w:sz w:val="24"/>
          <w:szCs w:val="24"/>
        </w:rPr>
        <w:t>羊鴕牧場</w:t>
      </w:r>
      <w:r w:rsidRPr="002C4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C474C">
        <w:rPr>
          <w:rFonts w:ascii="PMingLiU" w:eastAsia="PMingLiU" w:hAnsi="PMingLiU" w:cs="PMingLiU" w:hint="eastAsia"/>
          <w:b/>
          <w:bCs/>
          <w:sz w:val="24"/>
          <w:szCs w:val="24"/>
        </w:rPr>
        <w:t>前方為</w:t>
      </w:r>
      <w:r w:rsidRPr="002C4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Llama, </w:t>
      </w:r>
      <w:r w:rsidRPr="002C474C">
        <w:rPr>
          <w:rFonts w:ascii="PMingLiU" w:eastAsia="PMingLiU" w:hAnsi="PMingLiU" w:cs="PMingLiU" w:hint="eastAsia"/>
          <w:b/>
          <w:bCs/>
          <w:sz w:val="24"/>
          <w:szCs w:val="24"/>
        </w:rPr>
        <w:t>後面為</w:t>
      </w:r>
      <w:r w:rsidRPr="002C4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Alpaca</w:t>
      </w:r>
    </w:p>
    <w:p w:rsidR="00F67736" w:rsidRPr="002C474C" w:rsidRDefault="002C474C" w:rsidP="00F6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Times New Roman" w:hint="eastAsia"/>
          <w:sz w:val="24"/>
          <w:szCs w:val="24"/>
        </w:rPr>
        <w:t>                    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再行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來到眼前的一片大城市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古色古香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也都是紅瓦屋頂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高聳的教堂錯落其中。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736" w:rsidRPr="002C474C">
        <w:rPr>
          <w:rFonts w:ascii="PMingLiU" w:eastAsia="PMingLiU" w:hAnsi="PMingLiU" w:cs="PMingLiU" w:hint="eastAsia"/>
          <w:sz w:val="24"/>
          <w:szCs w:val="24"/>
        </w:rPr>
        <w:t>這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就是神聖山谷中的另一大城</w:t>
      </w:r>
      <w:r w:rsidR="00F67736" w:rsidRPr="002C474C">
        <w:rPr>
          <w:rFonts w:ascii="Times New Roman" w:eastAsia="Times New Roman" w:hAnsi="Times New Roman" w:cs="Times New Roman"/>
          <w:sz w:val="24"/>
          <w:szCs w:val="24"/>
        </w:rPr>
        <w:t xml:space="preserve"> Pisac</w:t>
      </w:r>
      <w:r w:rsidR="00F67736" w:rsidRPr="002C474C">
        <w:rPr>
          <w:rFonts w:ascii="PMingLiU" w:eastAsia="PMingLiU" w:hAnsi="PMingLiU" w:cs="PMingLiU" w:hint="eastAsia"/>
          <w:sz w:val="24"/>
          <w:szCs w:val="24"/>
        </w:rPr>
        <w:t>了</w:t>
      </w:r>
      <w:r w:rsidR="00F67736" w:rsidRPr="002C474C">
        <w:rPr>
          <w:rFonts w:ascii="PMingLiU" w:eastAsia="PMingLiU" w:hAnsi="PMingLiU" w:cs="Times New Roman" w:hint="eastAsia"/>
          <w:sz w:val="24"/>
          <w:szCs w:val="24"/>
        </w:rPr>
        <w:t>。</w:t>
      </w:r>
    </w:p>
    <w:p w:rsidR="002C474C" w:rsidRDefault="00F67736" w:rsidP="002C474C">
      <w:pPr>
        <w:spacing w:after="0" w:line="240" w:lineRule="auto"/>
        <w:rPr>
          <w:rFonts w:ascii="PMingLiU" w:eastAsia="PMingLiU" w:hAnsi="PMingLiU" w:cs="Times New Roman"/>
          <w:sz w:val="24"/>
          <w:szCs w:val="24"/>
        </w:rPr>
      </w:pPr>
      <w:r w:rsidRPr="002C474C">
        <w:rPr>
          <w:rFonts w:ascii="PMingLiU" w:eastAsia="PMingLiU" w:hAnsi="PMingLiU" w:cs="Times New Roman" w:hint="eastAsia"/>
          <w:sz w:val="24"/>
          <w:szCs w:val="24"/>
        </w:rPr>
        <w:t>。</w:t>
      </w:r>
      <w:r w:rsidRPr="002C47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0A9E6E" wp14:editId="3B6C9F8D">
            <wp:extent cx="4759960" cy="3382010"/>
            <wp:effectExtent l="0" t="0" r="2540" b="8890"/>
            <wp:docPr id="4" name="ll_3" descr="http://blog.yimg.com/2/8RY9jzV7s5_jvTmESpiDwleY5Zhq7uzGFdloZYoRCs2H8BxQP03SRA--/32/l/K3s7TjhUtq5OlOe.RU5k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3" descr="http://blog.yimg.com/2/8RY9jzV7s5_jvTmESpiDwleY5Zhq7uzGFdloZYoRCs2H8BxQP03SRA--/32/l/K3s7TjhUtq5OlOe.RU5kw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74C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2C474C">
        <w:rPr>
          <w:rFonts w:ascii="PMingLiU" w:eastAsia="PMingLiU" w:hAnsi="PMingLiU" w:cs="PMingLiU" w:hint="eastAsia"/>
          <w:b/>
          <w:bCs/>
          <w:sz w:val="24"/>
          <w:szCs w:val="24"/>
        </w:rPr>
        <w:t>一大片紅瓦屋頂的古城</w:t>
      </w:r>
      <w:r w:rsidRPr="002C4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Pisac</w:t>
      </w:r>
      <w:r w:rsidRPr="002C474C">
        <w:rPr>
          <w:rFonts w:ascii="PMingLiU" w:eastAsia="PMingLiU" w:hAnsi="PMingLiU" w:cs="Times New Roman" w:hint="eastAsia"/>
          <w:sz w:val="24"/>
          <w:szCs w:val="24"/>
        </w:rPr>
        <w:t xml:space="preserve">                  </w:t>
      </w:r>
    </w:p>
    <w:p w:rsidR="00F67736" w:rsidRPr="002C474C" w:rsidRDefault="00F67736" w:rsidP="002C474C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2C474C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2C474C">
        <w:rPr>
          <w:rFonts w:asciiTheme="minorEastAsia" w:hAnsiTheme="minorEastAsia" w:cs="Times New Roman" w:hint="eastAsia"/>
          <w:sz w:val="24"/>
          <w:szCs w:val="24"/>
        </w:rPr>
        <w:t>                        </w:t>
      </w:r>
      <w:r w:rsidRPr="002C474C">
        <w:rPr>
          <w:rFonts w:asciiTheme="minorEastAsia" w:hAnsiTheme="minorEastAsia" w:cs="Times New Roman" w:hint="eastAsia"/>
          <w:sz w:val="24"/>
          <w:szCs w:val="24"/>
        </w:rPr>
        <w:t>由</w:t>
      </w:r>
      <w:r w:rsidRPr="002C474C">
        <w:rPr>
          <w:rFonts w:asciiTheme="minorEastAsia" w:hAnsiTheme="minorEastAsia" w:cs="Times New Roman"/>
          <w:sz w:val="24"/>
          <w:szCs w:val="24"/>
        </w:rPr>
        <w:t xml:space="preserve"> Pisac </w:t>
      </w:r>
      <w:r w:rsidRPr="002C474C">
        <w:rPr>
          <w:rFonts w:asciiTheme="minorEastAsia" w:hAnsiTheme="minorEastAsia" w:cs="Times New Roman" w:hint="eastAsia"/>
          <w:sz w:val="24"/>
          <w:szCs w:val="24"/>
        </w:rPr>
        <w:t>續行</w:t>
      </w:r>
      <w:r w:rsidRPr="002C474C">
        <w:rPr>
          <w:rFonts w:asciiTheme="minorEastAsia" w:hAnsiTheme="minorEastAsia" w:cs="Times New Roman"/>
          <w:sz w:val="24"/>
          <w:szCs w:val="24"/>
        </w:rPr>
        <w:t xml:space="preserve">, </w:t>
      </w:r>
      <w:r w:rsidRPr="002C474C">
        <w:rPr>
          <w:rFonts w:asciiTheme="minorEastAsia" w:hAnsiTheme="minorEastAsia" w:cs="Times New Roman" w:hint="eastAsia"/>
          <w:sz w:val="24"/>
          <w:szCs w:val="24"/>
        </w:rPr>
        <w:t>我們來到著名的</w:t>
      </w:r>
      <w:r w:rsidRPr="002C474C">
        <w:rPr>
          <w:rFonts w:asciiTheme="minorEastAsia" w:hAnsiTheme="minorEastAsia" w:cs="Times New Roman"/>
          <w:sz w:val="24"/>
          <w:szCs w:val="24"/>
        </w:rPr>
        <w:t xml:space="preserve"> Pisac </w:t>
      </w:r>
      <w:r w:rsidRPr="002C474C">
        <w:rPr>
          <w:rFonts w:asciiTheme="minorEastAsia" w:hAnsiTheme="minorEastAsia" w:cs="Times New Roman" w:hint="eastAsia"/>
          <w:sz w:val="24"/>
          <w:szCs w:val="24"/>
        </w:rPr>
        <w:t>印加古城廢墟。 站在印加古道上</w:t>
      </w:r>
      <w:r w:rsidRPr="002C474C">
        <w:rPr>
          <w:rFonts w:asciiTheme="minorEastAsia" w:hAnsiTheme="minorEastAsia" w:cs="Times New Roman"/>
          <w:sz w:val="24"/>
          <w:szCs w:val="24"/>
        </w:rPr>
        <w:t xml:space="preserve">, </w:t>
      </w:r>
      <w:r w:rsidRPr="002C474C">
        <w:rPr>
          <w:rFonts w:asciiTheme="minorEastAsia" w:hAnsiTheme="minorEastAsia" w:cs="Times New Roman" w:hint="eastAsia"/>
          <w:sz w:val="24"/>
          <w:szCs w:val="24"/>
        </w:rPr>
        <w:t>展眼是美麗的神聖河谷</w:t>
      </w:r>
      <w:r w:rsidRPr="002C474C">
        <w:rPr>
          <w:rFonts w:asciiTheme="minorEastAsia" w:hAnsiTheme="minorEastAsia" w:cs="Times New Roman"/>
          <w:sz w:val="24"/>
          <w:szCs w:val="24"/>
        </w:rPr>
        <w:t xml:space="preserve">, </w:t>
      </w:r>
      <w:r w:rsidRPr="002C474C">
        <w:rPr>
          <w:rFonts w:asciiTheme="minorEastAsia" w:hAnsiTheme="minorEastAsia" w:cs="Times New Roman" w:hint="eastAsia"/>
          <w:sz w:val="24"/>
          <w:szCs w:val="24"/>
        </w:rPr>
        <w:t>這廢墟週圍仍然有世代相傳的印加遺民居住。 一群印加裝飾的婦女</w:t>
      </w:r>
      <w:r w:rsidRPr="002C474C">
        <w:rPr>
          <w:rFonts w:asciiTheme="minorEastAsia" w:hAnsiTheme="minorEastAsia" w:cs="Times New Roman"/>
          <w:sz w:val="24"/>
          <w:szCs w:val="24"/>
        </w:rPr>
        <w:t xml:space="preserve">, </w:t>
      </w:r>
      <w:r w:rsidRPr="002C474C">
        <w:rPr>
          <w:rFonts w:asciiTheme="minorEastAsia" w:hAnsiTheme="minorEastAsia" w:cs="Times New Roman" w:hint="eastAsia"/>
          <w:sz w:val="24"/>
          <w:szCs w:val="24"/>
        </w:rPr>
        <w:t>集在六百年來</w:t>
      </w:r>
      <w:r w:rsidRPr="002C474C">
        <w:rPr>
          <w:rFonts w:asciiTheme="minorEastAsia" w:hAnsiTheme="minorEastAsia" w:cs="Times New Roman" w:hint="eastAsia"/>
          <w:sz w:val="24"/>
          <w:szCs w:val="24"/>
        </w:rPr>
        <w:lastRenderedPageBreak/>
        <w:t>還完整的土石城壁</w:t>
      </w:r>
      <w:r w:rsidRPr="002C474C">
        <w:rPr>
          <w:rFonts w:asciiTheme="minorEastAsia" w:hAnsiTheme="minorEastAsia" w:cs="Times New Roman"/>
          <w:sz w:val="24"/>
          <w:szCs w:val="24"/>
        </w:rPr>
        <w:t xml:space="preserve">, </w:t>
      </w:r>
      <w:r w:rsidRPr="002C474C">
        <w:rPr>
          <w:rFonts w:asciiTheme="minorEastAsia" w:hAnsiTheme="minorEastAsia" w:cs="Times New Roman" w:hint="eastAsia"/>
          <w:sz w:val="24"/>
          <w:szCs w:val="24"/>
        </w:rPr>
        <w:t>競著向遊客推銷她們自家做的圍巾</w:t>
      </w:r>
      <w:r w:rsidRPr="002C474C">
        <w:rPr>
          <w:rFonts w:asciiTheme="minorEastAsia" w:hAnsiTheme="minorEastAsia" w:cs="Times New Roman"/>
          <w:sz w:val="24"/>
          <w:szCs w:val="24"/>
        </w:rPr>
        <w:t xml:space="preserve">, </w:t>
      </w:r>
      <w:r w:rsidRPr="002C474C">
        <w:rPr>
          <w:rFonts w:asciiTheme="minorEastAsia" w:hAnsiTheme="minorEastAsia" w:cs="Times New Roman" w:hint="eastAsia"/>
          <w:sz w:val="24"/>
          <w:szCs w:val="24"/>
        </w:rPr>
        <w:t>手袋。由這群婦女及小孩看來, 幾乎可以確定僅屬兩家庭, 因為面孔相似, 而且由頭上的花朵, 也可分出屬於兩個村落, 一問果然不錯。也可見近親結婚, 非常普遍。其中兩位婦女對於推銷手中的物品完全不積極, 也許是知道拚不過別人, 也許是被人所迫, 面無表情, 美麗的場景中, 不知有多少的故事?</w:t>
      </w:r>
    </w:p>
    <w:p w:rsidR="00F67736" w:rsidRPr="002C474C" w:rsidRDefault="00F67736" w:rsidP="00F67736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2C474C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4EB0B602" wp14:editId="6C433ECB">
            <wp:extent cx="3276600" cy="2457450"/>
            <wp:effectExtent l="0" t="0" r="0" b="0"/>
            <wp:docPr id="5" name="ll_4" descr="http://blog.yimg.com/2/8RY9jzV7s5_jvTmESpiDwleY5Zhq7uzGFdloZYoRCs2H8BxQP03SRA--/30/l/WoEvWTHn4RWCBtqSuBEH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4" descr="http://blog.yimg.com/2/8RY9jzV7s5_jvTmESpiDwleY5Zhq7uzGFdloZYoRCs2H8BxQP03SRA--/30/l/WoEvWTHn4RWCBtqSuBEHN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36" w:rsidRPr="002C474C" w:rsidRDefault="00F67736" w:rsidP="00F67736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2C474C">
        <w:rPr>
          <w:rFonts w:asciiTheme="minorEastAsia" w:hAnsiTheme="minorEastAsia" w:cs="Times New Roman" w:hint="eastAsia"/>
          <w:sz w:val="24"/>
          <w:szCs w:val="24"/>
        </w:rPr>
        <w:t> </w:t>
      </w:r>
      <w:r w:rsidRPr="002C474C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一群促銷當地工藝品的印加婦女, 她們就是世代在此的印加後裔 </w:t>
      </w:r>
      <w:r w:rsidRPr="002C474C">
        <w:rPr>
          <w:rFonts w:asciiTheme="minorEastAsia" w:hAnsiTheme="minorEastAsia" w:cs="Times New Roman" w:hint="eastAsia"/>
          <w:sz w:val="24"/>
          <w:szCs w:val="24"/>
        </w:rPr>
        <w:t xml:space="preserve">                </w:t>
      </w:r>
    </w:p>
    <w:p w:rsidR="00F67736" w:rsidRPr="002C474C" w:rsidRDefault="00F67736" w:rsidP="00F67736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2C474C">
        <w:rPr>
          <w:rFonts w:asciiTheme="minorEastAsia" w:hAnsiTheme="minorEastAsia" w:cs="Times New Roman" w:hint="eastAsia"/>
          <w:sz w:val="24"/>
          <w:szCs w:val="24"/>
        </w:rPr>
        <w:t>                  在那長長的黃土古道上, 前面一位印加後裔的吹笛師</w:t>
      </w:r>
      <w:r w:rsidRPr="002C474C">
        <w:rPr>
          <w:rFonts w:asciiTheme="minorEastAsia" w:hAnsiTheme="minorEastAsia" w:cs="Times New Roman"/>
          <w:sz w:val="24"/>
          <w:szCs w:val="24"/>
        </w:rPr>
        <w:t xml:space="preserve">, </w:t>
      </w:r>
      <w:r w:rsidRPr="002C474C">
        <w:rPr>
          <w:rFonts w:asciiTheme="minorEastAsia" w:hAnsiTheme="minorEastAsia" w:cs="Times New Roman" w:hint="eastAsia"/>
          <w:sz w:val="24"/>
          <w:szCs w:val="24"/>
        </w:rPr>
        <w:t>背對著氣勢盤薄的青山綠水</w:t>
      </w:r>
      <w:r w:rsidRPr="002C474C">
        <w:rPr>
          <w:rFonts w:asciiTheme="minorEastAsia" w:hAnsiTheme="minorEastAsia" w:cs="Times New Roman"/>
          <w:sz w:val="24"/>
          <w:szCs w:val="24"/>
        </w:rPr>
        <w:t xml:space="preserve">, </w:t>
      </w:r>
      <w:r w:rsidRPr="002C474C">
        <w:rPr>
          <w:rFonts w:asciiTheme="minorEastAsia" w:hAnsiTheme="minorEastAsia" w:cs="Times New Roman" w:hint="eastAsia"/>
          <w:sz w:val="24"/>
          <w:szCs w:val="24"/>
        </w:rPr>
        <w:t>低吟著那令人哀傷的故國相思, 說不盡的國仇家恨。我不禁也為之心酸。想想這些美麗, 純真的印加人, 熱愛他們自已的土地, 自已的生活方式, 一方面是保持了他們的傳統及生活的單純, 正是現代人羨慕的生活方式。 但另一方面, 這種與世隔絕的世界, 一旦被外界的野心者侵入, 甚至到十四世紀都還沒有文字的民族, 當然眾不敵寡, 任人宰割了!! 其實回顧我們自巳, 還不是處處可以發現有許多人, 還在做著期望能在敵人的慈悲下求發展, 生存的夢!!</w:t>
      </w:r>
      <w:r w:rsidRPr="002C474C">
        <w:rPr>
          <w:rFonts w:asciiTheme="minorEastAsia" w:hAnsiTheme="minorEastAsia" w:cs="Times New Roman"/>
          <w:sz w:val="24"/>
          <w:szCs w:val="24"/>
        </w:rPr>
        <w:t> </w:t>
      </w:r>
    </w:p>
    <w:p w:rsidR="00F67736" w:rsidRDefault="00F67736" w:rsidP="00F67736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bookmarkStart w:id="0" w:name="_GoBack"/>
      <w:r w:rsidRPr="002C474C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161EE629" wp14:editId="3A70835E">
            <wp:extent cx="3274060" cy="2455545"/>
            <wp:effectExtent l="0" t="0" r="2540" b="1905"/>
            <wp:docPr id="6" name="ll_5" descr="http://blog.yimg.com/2/8RY9jzV7s5_jvTmESpiDwleY5Zhq7uzGFdloZYoRCs2H8BxQP03SRA--/29/l/oJC4sf4vNm85y8GhrWrt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5" descr="http://blog.yimg.com/2/8RY9jzV7s5_jvTmESpiDwleY5Zhq7uzGFdloZYoRCs2H8BxQP03SRA--/29/l/oJC4sf4vNm85y8GhrWrt7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5067" w:rsidRPr="002C474C" w:rsidRDefault="00F67736" w:rsidP="002C474C">
      <w:pPr>
        <w:spacing w:before="100" w:beforeAutospacing="1" w:after="100" w:afterAutospacing="1" w:line="240" w:lineRule="auto"/>
        <w:rPr>
          <w:rFonts w:asciiTheme="minorEastAsia" w:hAnsiTheme="minorEastAsia"/>
        </w:rPr>
      </w:pPr>
      <w:r w:rsidRPr="002C474C">
        <w:rPr>
          <w:rFonts w:asciiTheme="minorEastAsia" w:hAnsiTheme="minorEastAsia" w:cs="PMingLiU" w:hint="eastAsia"/>
          <w:b/>
          <w:bCs/>
          <w:sz w:val="24"/>
          <w:szCs w:val="24"/>
        </w:rPr>
        <w:t>一位在印加古道上吹笛的樂</w:t>
      </w:r>
      <w:r w:rsidRPr="002C474C">
        <w:rPr>
          <w:rFonts w:asciiTheme="minorEastAsia" w:hAnsiTheme="minorEastAsia" w:cs="PMingLiU"/>
          <w:b/>
          <w:bCs/>
          <w:sz w:val="24"/>
          <w:szCs w:val="24"/>
        </w:rPr>
        <w:t>師</w:t>
      </w:r>
    </w:p>
    <w:sectPr w:rsidR="00C95067" w:rsidRPr="002C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1D" w:rsidRDefault="00112D1D" w:rsidP="00513BC3">
      <w:pPr>
        <w:spacing w:after="0" w:line="240" w:lineRule="auto"/>
      </w:pPr>
      <w:r>
        <w:separator/>
      </w:r>
    </w:p>
  </w:endnote>
  <w:endnote w:type="continuationSeparator" w:id="0">
    <w:p w:rsidR="00112D1D" w:rsidRDefault="00112D1D" w:rsidP="0051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1D" w:rsidRDefault="00112D1D" w:rsidP="00513BC3">
      <w:pPr>
        <w:spacing w:after="0" w:line="240" w:lineRule="auto"/>
      </w:pPr>
      <w:r>
        <w:separator/>
      </w:r>
    </w:p>
  </w:footnote>
  <w:footnote w:type="continuationSeparator" w:id="0">
    <w:p w:rsidR="00112D1D" w:rsidRDefault="00112D1D" w:rsidP="00513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6"/>
    <w:rsid w:val="00040472"/>
    <w:rsid w:val="00112D1D"/>
    <w:rsid w:val="002C474C"/>
    <w:rsid w:val="00513BC3"/>
    <w:rsid w:val="007A523C"/>
    <w:rsid w:val="009038C7"/>
    <w:rsid w:val="00A97710"/>
    <w:rsid w:val="00B973E9"/>
    <w:rsid w:val="00C55F63"/>
    <w:rsid w:val="00F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ADF19E-4799-46EF-A125-08F47802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C3"/>
  </w:style>
  <w:style w:type="paragraph" w:styleId="Footer">
    <w:name w:val="footer"/>
    <w:basedOn w:val="Normal"/>
    <w:link w:val="FooterChar"/>
    <w:uiPriority w:val="99"/>
    <w:unhideWhenUsed/>
    <w:rsid w:val="0051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4</cp:revision>
  <cp:lastPrinted>2017-11-28T02:54:00Z</cp:lastPrinted>
  <dcterms:created xsi:type="dcterms:W3CDTF">2013-09-02T23:57:00Z</dcterms:created>
  <dcterms:modified xsi:type="dcterms:W3CDTF">2018-01-22T05:06:00Z</dcterms:modified>
</cp:coreProperties>
</file>